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A0" w:rsidRPr="009652A0" w:rsidRDefault="009652A0" w:rsidP="009652A0">
      <w:pPr>
        <w:pStyle w:val="a3"/>
        <w:shd w:val="clear" w:color="auto" w:fill="FFFFFF"/>
        <w:jc w:val="center"/>
        <w:rPr>
          <w:b/>
          <w:i/>
          <w:color w:val="FF0000"/>
        </w:rPr>
      </w:pPr>
      <w:r w:rsidRPr="009652A0">
        <w:rPr>
          <w:b/>
          <w:i/>
          <w:color w:val="FF0000"/>
        </w:rPr>
        <w:t xml:space="preserve">(Текущая редакция на </w:t>
      </w:r>
      <w:r w:rsidR="00F426BF">
        <w:rPr>
          <w:b/>
          <w:i/>
          <w:color w:val="FF0000"/>
        </w:rPr>
        <w:t>06.12</w:t>
      </w:r>
      <w:r w:rsidRPr="009652A0">
        <w:rPr>
          <w:b/>
          <w:i/>
          <w:color w:val="FF0000"/>
        </w:rPr>
        <w:t>.2016)</w:t>
      </w:r>
    </w:p>
    <w:p w:rsidR="009652A0" w:rsidRDefault="009652A0" w:rsidP="009652A0">
      <w:pPr>
        <w:pStyle w:val="a3"/>
        <w:shd w:val="clear" w:color="auto" w:fill="FFFFFF"/>
        <w:jc w:val="center"/>
      </w:pPr>
      <w:r>
        <w:rPr>
          <w:rStyle w:val="a4"/>
        </w:rPr>
        <w:t>Указ Президента Приднестровской Молдавской Республики</w:t>
      </w:r>
    </w:p>
    <w:p w:rsidR="009652A0" w:rsidRDefault="009652A0" w:rsidP="009652A0">
      <w:pPr>
        <w:pStyle w:val="a3"/>
        <w:shd w:val="clear" w:color="auto" w:fill="FFFFFF"/>
        <w:jc w:val="center"/>
      </w:pPr>
      <w:r>
        <w:t> </w:t>
      </w:r>
    </w:p>
    <w:p w:rsidR="009652A0" w:rsidRDefault="009652A0" w:rsidP="009652A0">
      <w:pPr>
        <w:pStyle w:val="a3"/>
        <w:shd w:val="clear" w:color="auto" w:fill="FFFFFF"/>
        <w:jc w:val="center"/>
      </w:pPr>
      <w:r>
        <w:t xml:space="preserve">Об утверждении Положения о правилах прописки, выписки граждан, иностранных граждан и лиц без гражданства на территории Приднестровской Молдавской Республики </w:t>
      </w:r>
    </w:p>
    <w:p w:rsidR="009652A0" w:rsidRDefault="009652A0" w:rsidP="009652A0">
      <w:pPr>
        <w:pStyle w:val="a3"/>
        <w:shd w:val="clear" w:color="auto" w:fill="FFFFFF"/>
        <w:jc w:val="center"/>
      </w:pPr>
      <w:r>
        <w:t> </w:t>
      </w:r>
    </w:p>
    <w:p w:rsidR="009652A0" w:rsidRDefault="009652A0" w:rsidP="009652A0">
      <w:pPr>
        <w:pStyle w:val="a3"/>
        <w:shd w:val="clear" w:color="auto" w:fill="FFFFFF"/>
        <w:jc w:val="center"/>
      </w:pPr>
      <w:r>
        <w:rPr>
          <w:rStyle w:val="a5"/>
        </w:rPr>
        <w:t>Текст нижеприведенной редакции Указа официально не опубликован (Редакция подготовлена ГУ «Юридическая литература» с учетом изменений, внесенных указами Президента Приднестровской Молдавской Республики от 11.11.13, 22.01.14, 23.10.14, 10.11.14, 16.02.15, 26.03.15, 19.08.15, 31.05.16)</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ГУ «Юридическая литература». Ретроспектива изменений наименования:</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t> </w:t>
      </w:r>
    </w:p>
    <w:p w:rsidR="009652A0" w:rsidRDefault="009652A0" w:rsidP="009652A0">
      <w:pPr>
        <w:pStyle w:val="a3"/>
        <w:shd w:val="clear" w:color="auto" w:fill="FFFFFF"/>
      </w:pPr>
      <w:r>
        <w:t>В соответствии со статьей 65 Конституции Приднестровской Молдавской Республики и Законом Приднестровской Молдавской Республики от 18 июля 1995 года «О милиции» (СЗМР 95-3) с изменениями и дополнениями, внесенными законами Приднестровской Молдавской Республики от 6 января 1996 года (СЗМР 96-2), от 25 ноября 1996 года № 20-ЗИ (СЗМР 96-4), от 10 апреля 2000 года № 277-3И (СЗМР 00-2), от 21 апреля 2004 года № 405-ЗИД-III (САЗ 04-17), от 16 июня 2004 года № 429-ЗИ-III (САЗ 04-25), от 17 августа 2004 года № 466-ЗИД-III (САЗ 04-34), от 5 ноября 2004 года № 490-ЗИД-III (САЗ 04-45), от 21 июля 2005 года № 598-ЗИД-III (САЗ 05-30), от 24 марта 2006 года № 17-ЗИД-IV (САЗ 06-13), от 3 апреля 2006 года № 18-ЗИД-IV (САЗ 06-15), от 22 декабря 2006 года № 136-ЗИД-IV (САЗ 06-52), от 6 ноября 2007 года № 329-ЗИД-IV (САЗ 07-46), от 5 мая 2009 года № 743-ЗИ-IV (САЗ 09-19), от 12 июня 2009 года № 773-ЗИ-IV (САЗ 09-24), от 25 мая 2010 года № 85-ЗИД-IV (САЗ 10-21), от 7 июня 2011 года № 85-ЗИ-V (САЗ 11-23), от 11 марта 2013 года № 54-ЗИД-V (САЗ 13-10), в целях регламентирования правил прописки, выписки и регистрации граждан, иностранных граждан и лиц без гражданства на территории Приднестровской Молдавской Республики, а также повышения эффективности исполнения и контроля в данной области, постановляю:</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ГУ «Юридическая литература». Ретроспектива изменений пункта 1:</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4"/>
        </w:rPr>
        <w:t>1.</w:t>
      </w:r>
      <w:r>
        <w:t xml:space="preserve"> Утвердить Положение о правилах прописки, выписки граждан, иностранных граждан и лиц без гражданства на территории Приднестровской Молдавской Республики (прилагается).</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lastRenderedPageBreak/>
        <w:t>ГУ «Юридическая литература». Ретроспектива изменений пункта 2:</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4"/>
        </w:rPr>
        <w:t>2.</w:t>
      </w:r>
      <w:r>
        <w:t xml:space="preserve"> Установить, что образцы бланков разрешений, актов, журналов (книг), предписаний, формы заявлений, печатей и иных документов, предусмотренных Положением о правилах прописки, выписки граждан, иностранных граждан и лиц без гражданства на территории Приднестровской Молдавской Республики, устанавливаются правовым актом Министерства внутренних дел Приднестровской Молдавской Республики.</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4"/>
        </w:rPr>
        <w:t>3.</w:t>
      </w:r>
      <w:r>
        <w:t xml:space="preserve"> Считать утратившим силу Приказ Министерства внутренних дел Приднестровской Молдавской Республики от 26 августа 2002 года № 249 «Об утверждении и введении в действие Положения «О правилах прописки, выписки и регистрации граждан на территории Приднестровской Молдавской Республики».</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4"/>
        </w:rPr>
        <w:t>4.</w:t>
      </w:r>
      <w:r>
        <w:t xml:space="preserve"> Настоящий Указ вступает в силу со дня, следующего за днем его официального опубликования.</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4"/>
        </w:rPr>
        <w:t>Президент</w:t>
      </w:r>
    </w:p>
    <w:p w:rsidR="009652A0" w:rsidRDefault="009652A0" w:rsidP="009652A0">
      <w:pPr>
        <w:pStyle w:val="a3"/>
        <w:shd w:val="clear" w:color="auto" w:fill="FFFFFF"/>
      </w:pPr>
      <w:r>
        <w:rPr>
          <w:rStyle w:val="a4"/>
        </w:rPr>
        <w:t>Приднестровской Молдавской Республики                                               Е. Шевчук</w:t>
      </w:r>
    </w:p>
    <w:p w:rsidR="009652A0" w:rsidRDefault="009652A0" w:rsidP="009652A0">
      <w:pPr>
        <w:pStyle w:val="a3"/>
        <w:shd w:val="clear" w:color="auto" w:fill="FFFFFF"/>
      </w:pPr>
      <w:r>
        <w:t> </w:t>
      </w:r>
    </w:p>
    <w:p w:rsidR="009652A0" w:rsidRDefault="009652A0" w:rsidP="009652A0">
      <w:pPr>
        <w:pStyle w:val="a3"/>
        <w:shd w:val="clear" w:color="auto" w:fill="FFFFFF"/>
      </w:pPr>
      <w:r>
        <w:t>г. Тирасполь</w:t>
      </w:r>
    </w:p>
    <w:p w:rsidR="009652A0" w:rsidRDefault="009652A0" w:rsidP="009652A0">
      <w:pPr>
        <w:pStyle w:val="a3"/>
        <w:shd w:val="clear" w:color="auto" w:fill="FFFFFF"/>
      </w:pPr>
      <w:r>
        <w:t>30 мая 2013 г.</w:t>
      </w:r>
    </w:p>
    <w:p w:rsidR="009652A0" w:rsidRDefault="009652A0" w:rsidP="009652A0">
      <w:pPr>
        <w:pStyle w:val="a3"/>
        <w:shd w:val="clear" w:color="auto" w:fill="FFFFFF"/>
      </w:pPr>
      <w:r>
        <w:t>№ 258</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ГУ «Юридическая литература». Ретроспектива изменений приложения:</w:t>
      </w:r>
    </w:p>
    <w:p w:rsidR="009652A0" w:rsidRDefault="009652A0" w:rsidP="009652A0">
      <w:pPr>
        <w:pStyle w:val="a3"/>
        <w:shd w:val="clear" w:color="auto" w:fill="FFFFFF"/>
      </w:pPr>
      <w:r>
        <w:rPr>
          <w:rStyle w:val="a5"/>
        </w:rPr>
        <w:t>Редакция 2 - Указ Президента ПМР от 11.11.13 № 518 (САЗ 13-45);</w:t>
      </w:r>
    </w:p>
    <w:p w:rsidR="009652A0" w:rsidRDefault="009652A0" w:rsidP="009652A0">
      <w:pPr>
        <w:pStyle w:val="a3"/>
        <w:shd w:val="clear" w:color="auto" w:fill="FFFFFF"/>
      </w:pPr>
      <w:r>
        <w:rPr>
          <w:rStyle w:val="a5"/>
        </w:rPr>
        <w:t>Редакция 3 - Указ Президента ПМР от 22.01.14 № 29 (САЗ 14-4);</w:t>
      </w:r>
    </w:p>
    <w:p w:rsidR="009652A0" w:rsidRDefault="009652A0" w:rsidP="009652A0">
      <w:pPr>
        <w:pStyle w:val="a3"/>
        <w:shd w:val="clear" w:color="auto" w:fill="FFFFFF"/>
      </w:pPr>
      <w:r>
        <w:rPr>
          <w:rStyle w:val="a5"/>
        </w:rPr>
        <w:t>Редакция 5 - Указ Президента ПМР от 10.11.14 № 366 (САЗ 14-46);</w:t>
      </w:r>
    </w:p>
    <w:p w:rsidR="009652A0" w:rsidRDefault="009652A0" w:rsidP="009652A0">
      <w:pPr>
        <w:pStyle w:val="a3"/>
        <w:shd w:val="clear" w:color="auto" w:fill="FFFFFF"/>
      </w:pPr>
      <w:r>
        <w:rPr>
          <w:rStyle w:val="a5"/>
        </w:rPr>
        <w:t>Редакция 6 - Указ Президента ПМР от 16.02.15 № 61 (САЗ 15-8);</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rPr>
          <w:rStyle w:val="a5"/>
        </w:rPr>
        <w:t>Редакция 8 - Указ Президента ПМР от 19.08.15 № 309 (САЗ 15-34).</w:t>
      </w:r>
    </w:p>
    <w:p w:rsidR="009652A0" w:rsidRDefault="009652A0" w:rsidP="009652A0">
      <w:pPr>
        <w:pStyle w:val="a3"/>
        <w:shd w:val="clear" w:color="auto" w:fill="FFFFFF"/>
      </w:pPr>
      <w:r>
        <w:rPr>
          <w:rStyle w:val="a5"/>
        </w:rPr>
        <w:lastRenderedPageBreak/>
        <w:t> </w:t>
      </w:r>
    </w:p>
    <w:p w:rsidR="009652A0" w:rsidRDefault="009652A0" w:rsidP="009652A0">
      <w:pPr>
        <w:pStyle w:val="a3"/>
        <w:shd w:val="clear" w:color="auto" w:fill="FFFFFF"/>
        <w:jc w:val="right"/>
      </w:pPr>
      <w:r>
        <w:t>Приложение</w:t>
      </w:r>
    </w:p>
    <w:p w:rsidR="009652A0" w:rsidRDefault="009652A0" w:rsidP="009652A0">
      <w:pPr>
        <w:pStyle w:val="a3"/>
        <w:shd w:val="clear" w:color="auto" w:fill="FFFFFF"/>
        <w:jc w:val="right"/>
      </w:pPr>
      <w:r>
        <w:t>к Указу Президента</w:t>
      </w:r>
    </w:p>
    <w:p w:rsidR="009652A0" w:rsidRDefault="009652A0" w:rsidP="009652A0">
      <w:pPr>
        <w:pStyle w:val="a3"/>
        <w:shd w:val="clear" w:color="auto" w:fill="FFFFFF"/>
        <w:jc w:val="right"/>
      </w:pPr>
      <w:r>
        <w:t>Приднестровской Молдавской Республики</w:t>
      </w:r>
    </w:p>
    <w:p w:rsidR="009652A0" w:rsidRDefault="009652A0" w:rsidP="009652A0">
      <w:pPr>
        <w:pStyle w:val="a3"/>
        <w:shd w:val="clear" w:color="auto" w:fill="FFFFFF"/>
        <w:jc w:val="right"/>
      </w:pPr>
      <w:r>
        <w:t>от 30 мая 2013 года № 258</w:t>
      </w:r>
    </w:p>
    <w:p w:rsidR="009652A0" w:rsidRDefault="009652A0" w:rsidP="009652A0">
      <w:pPr>
        <w:pStyle w:val="a3"/>
        <w:shd w:val="clear" w:color="auto" w:fill="FFFFFF"/>
      </w:pPr>
      <w:r>
        <w:t> </w:t>
      </w:r>
    </w:p>
    <w:p w:rsidR="009652A0" w:rsidRDefault="009652A0" w:rsidP="009652A0">
      <w:pPr>
        <w:pStyle w:val="a3"/>
        <w:shd w:val="clear" w:color="auto" w:fill="FFFFFF"/>
        <w:jc w:val="center"/>
      </w:pPr>
      <w:r>
        <w:t>Положение</w:t>
      </w:r>
    </w:p>
    <w:p w:rsidR="009652A0" w:rsidRDefault="009652A0" w:rsidP="009652A0">
      <w:pPr>
        <w:pStyle w:val="a3"/>
        <w:shd w:val="clear" w:color="auto" w:fill="FFFFFF"/>
        <w:jc w:val="center"/>
      </w:pPr>
      <w:r>
        <w:t>о правилах прописки, выписки граждан, иностранных граждан и лиц без гражданства на территории Приднестровской Молдавской Республики</w:t>
      </w:r>
    </w:p>
    <w:p w:rsidR="009652A0" w:rsidRDefault="009652A0" w:rsidP="009652A0">
      <w:pPr>
        <w:pStyle w:val="a3"/>
        <w:shd w:val="clear" w:color="auto" w:fill="FFFFFF"/>
        <w:jc w:val="center"/>
      </w:pPr>
      <w:r>
        <w:t> </w:t>
      </w:r>
    </w:p>
    <w:p w:rsidR="009652A0" w:rsidRDefault="009652A0" w:rsidP="009652A0">
      <w:pPr>
        <w:pStyle w:val="a3"/>
        <w:shd w:val="clear" w:color="auto" w:fill="FFFFFF"/>
        <w:jc w:val="center"/>
      </w:pPr>
      <w:r>
        <w:rPr>
          <w:rStyle w:val="a4"/>
        </w:rPr>
        <w:t>1.</w:t>
      </w:r>
      <w:r>
        <w:t xml:space="preserve"> Общие положения</w:t>
      </w:r>
    </w:p>
    <w:p w:rsidR="009652A0" w:rsidRDefault="009652A0" w:rsidP="009652A0">
      <w:pPr>
        <w:pStyle w:val="a3"/>
        <w:shd w:val="clear" w:color="auto" w:fill="FFFFFF"/>
        <w:jc w:val="center"/>
      </w:pPr>
      <w:r>
        <w:t> </w:t>
      </w:r>
    </w:p>
    <w:p w:rsidR="009652A0" w:rsidRDefault="009652A0" w:rsidP="009652A0">
      <w:pPr>
        <w:pStyle w:val="a3"/>
        <w:shd w:val="clear" w:color="auto" w:fill="FFFFFF"/>
      </w:pPr>
      <w:r>
        <w:rPr>
          <w:rStyle w:val="a5"/>
          <w:b/>
          <w:bCs/>
        </w:rPr>
        <w:t>ГУ «Юридическая литература». Ретроспектива изменений пункта 1:</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t> </w:t>
      </w:r>
    </w:p>
    <w:p w:rsidR="009652A0" w:rsidRDefault="009652A0" w:rsidP="009652A0">
      <w:pPr>
        <w:pStyle w:val="a3"/>
        <w:shd w:val="clear" w:color="auto" w:fill="FFFFFF"/>
      </w:pPr>
      <w:r>
        <w:t>1. Настоящее Положение разработано в соответствии с Конституцией Приднестровской Молдавской Республики, Жилищным кодексом Приднестровской Молдавской Республики, Гражданским кодексом Приднестровской Молдавской Республики, Законом Приднестровской Молдавской Республики «О милиции», Законом Приднестровской Молдавской Республике «О паспорте гражданина Приднестровской Молдавской Республике», Законом Приднестровской Молдавской Республики «О государственной пошлине», Законом Приднестровской Молдавской Республики «О всеобщей воинской обязанности и военной службе» и иными нормативными правовыми актами Приднестровской Молдавской Республики и устанавливает порядок прописки, выписки граждан на территории Приднестровской Молдавской Республики (далее – прописка, выписка).</w:t>
      </w:r>
    </w:p>
    <w:p w:rsidR="009652A0" w:rsidRDefault="009652A0" w:rsidP="009652A0">
      <w:pPr>
        <w:pStyle w:val="a3"/>
        <w:shd w:val="clear" w:color="auto" w:fill="FFFFFF"/>
      </w:pPr>
      <w:r>
        <w:t>Прописка, выписка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p>
    <w:p w:rsidR="009652A0" w:rsidRDefault="009652A0" w:rsidP="009652A0">
      <w:pPr>
        <w:pStyle w:val="a3"/>
        <w:shd w:val="clear" w:color="auto" w:fill="FFFFFF"/>
      </w:pPr>
      <w:r>
        <w:t>2. Прописка – система учета места жительства граждан Приднестровской Молдавской Республики, иностранных граждан и лиц без гражданства на территории Приднестровской Молдавской Республики.</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ГУ «Юридическая литература». Ретроспектива изменений пункта 3:</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lastRenderedPageBreak/>
        <w:t> </w:t>
      </w:r>
    </w:p>
    <w:p w:rsidR="009652A0" w:rsidRDefault="009652A0" w:rsidP="009652A0">
      <w:pPr>
        <w:pStyle w:val="a3"/>
        <w:shd w:val="clear" w:color="auto" w:fill="FFFFFF"/>
      </w:pPr>
      <w:r>
        <w:t>3. Исключен.</w:t>
      </w:r>
    </w:p>
    <w:p w:rsidR="009652A0" w:rsidRDefault="009652A0" w:rsidP="009652A0">
      <w:pPr>
        <w:pStyle w:val="a3"/>
        <w:shd w:val="clear" w:color="auto" w:fill="FFFFFF"/>
      </w:pPr>
      <w:r>
        <w:t>4. Место жительства – жилой дом, квартира, служебное жилое помещение, специализированные дома (общежитие, гостиница-приют, специальный дом для одиноких престарелых граждан, дом-интернат для инвалидов, ветеранов и другие), а также иное жилое помещение, в котором гражданин проживает в качестве собственника, по договору найма (поднайма), социального найма, коммерческого найма, договору аренды либо на иных основаниях, предусмотренных законодательством Приднестровской Молдавской Республики.</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ГУ «Юридическая литература». Ретроспектива изменений пункта 4-1:</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t> </w:t>
      </w:r>
    </w:p>
    <w:p w:rsidR="009652A0" w:rsidRDefault="009652A0" w:rsidP="009652A0">
      <w:pPr>
        <w:pStyle w:val="a3"/>
        <w:shd w:val="clear" w:color="auto" w:fill="FFFFFF"/>
      </w:pPr>
      <w:r>
        <w:t>4-1. Вид на жительство – документ, выданный в соответствии с законодательством Приднестровской Молдавской Республики иностранному гражданину или лицу без гражданства в подтверждение их права на постоянное проживание в Приднестровской Молдавской Республике, а также права на свободный выезд из Приднестровской Молдавской Республики и въезд в Приднестровскую Молдавскую Республику.</w:t>
      </w:r>
    </w:p>
    <w:p w:rsidR="009652A0" w:rsidRDefault="009652A0" w:rsidP="009652A0">
      <w:pPr>
        <w:pStyle w:val="a3"/>
        <w:shd w:val="clear" w:color="auto" w:fill="FFFFFF"/>
      </w:pPr>
      <w:r>
        <w:t>Факт постоянного проживания в Приднестровской Молдавской Республике подтверждается наличием прописки.</w:t>
      </w:r>
    </w:p>
    <w:p w:rsidR="009652A0" w:rsidRDefault="009652A0" w:rsidP="009652A0">
      <w:pPr>
        <w:pStyle w:val="a3"/>
        <w:shd w:val="clear" w:color="auto" w:fill="FFFFFF"/>
      </w:pPr>
      <w:r>
        <w:t>5. Местом пребывания является место, где гражданин временно проживает, а именно: гостиница, санаторий, дом отдыха, пансионат, больница, туристическая база, иное подобное учреждение, а также жилое помещение, не являющееся местом жительства гражданина.</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ГУ «Юридическая литература». Ретроспектива изменений пункта 6:</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t> </w:t>
      </w:r>
    </w:p>
    <w:p w:rsidR="009652A0" w:rsidRDefault="009652A0" w:rsidP="009652A0">
      <w:pPr>
        <w:pStyle w:val="a3"/>
        <w:shd w:val="clear" w:color="auto" w:fill="FFFFFF"/>
      </w:pPr>
      <w:r>
        <w:t>6. Органами, осуществляющими прописку, выписку на территории Приднестровской Молдавской Республики, являются органы внутренних дел Приднестровской Молдавской Республики.</w:t>
      </w:r>
    </w:p>
    <w:p w:rsidR="009652A0" w:rsidRDefault="009652A0" w:rsidP="009652A0">
      <w:pPr>
        <w:pStyle w:val="a3"/>
        <w:shd w:val="clear" w:color="auto" w:fill="FFFFFF"/>
      </w:pPr>
      <w:r>
        <w:t>Лицами, ответственными за прописку, выписку, являются должностные лица жилищно-эксплуатационных организаций государственного и муниципального жилищных фондов, жилищно-строительных и жилищных кооперативов, учреждений социальной защиты, гостиниц-приютов и других организаций и учреждений социального назначения, государственных и муниципальных организаций и учреждений, имеющих жилищный фонд на праве хозяйственного ведения или на праве оперативного управления, а также акционерных обществ и коммерческих организаций, имеющих жилищный фонд (далее – должностные лица).</w:t>
      </w:r>
    </w:p>
    <w:p w:rsidR="009652A0" w:rsidRDefault="009652A0" w:rsidP="009652A0">
      <w:pPr>
        <w:pStyle w:val="a3"/>
        <w:shd w:val="clear" w:color="auto" w:fill="FFFFFF"/>
      </w:pPr>
      <w:r>
        <w:lastRenderedPageBreak/>
        <w:t> </w:t>
      </w:r>
    </w:p>
    <w:p w:rsidR="009652A0" w:rsidRDefault="009652A0" w:rsidP="009652A0">
      <w:pPr>
        <w:pStyle w:val="a3"/>
        <w:shd w:val="clear" w:color="auto" w:fill="FFFFFF"/>
      </w:pPr>
      <w:r>
        <w:rPr>
          <w:rStyle w:val="a5"/>
          <w:b/>
          <w:bCs/>
        </w:rPr>
        <w:t>ГУ «Юридическая литература». Ретроспектива изменений пункта 7:</w:t>
      </w:r>
    </w:p>
    <w:p w:rsidR="009652A0" w:rsidRDefault="009652A0" w:rsidP="009652A0">
      <w:pPr>
        <w:pStyle w:val="a3"/>
        <w:shd w:val="clear" w:color="auto" w:fill="FFFFFF"/>
      </w:pPr>
      <w:r>
        <w:rPr>
          <w:rStyle w:val="a5"/>
        </w:rPr>
        <w:t>Редакция 8 - Указ Президента ПМР от 19.08.15 № 309 (САЗ 15-34).</w:t>
      </w:r>
    </w:p>
    <w:p w:rsidR="009652A0" w:rsidRDefault="009652A0" w:rsidP="009652A0">
      <w:pPr>
        <w:pStyle w:val="a3"/>
        <w:shd w:val="clear" w:color="auto" w:fill="FFFFFF"/>
      </w:pPr>
      <w:r>
        <w:t> </w:t>
      </w:r>
    </w:p>
    <w:p w:rsidR="009652A0" w:rsidRDefault="009652A0" w:rsidP="009652A0">
      <w:pPr>
        <w:pStyle w:val="a3"/>
        <w:shd w:val="clear" w:color="auto" w:fill="FFFFFF"/>
      </w:pPr>
      <w:r>
        <w:t>7. Дети, не достигшие 16-летнего возраста и проживающие отдельно от родителей (опекунов, попечителей), прописываются по свидетельствам о рождении.</w:t>
      </w:r>
    </w:p>
    <w:p w:rsidR="009652A0" w:rsidRDefault="009652A0" w:rsidP="009652A0">
      <w:pPr>
        <w:pStyle w:val="a3"/>
        <w:shd w:val="clear" w:color="auto" w:fill="FFFFFF"/>
      </w:pPr>
      <w:r>
        <w:t>Прописка не достигших 16-летнего возраста детей, проживающих совместно с родителями (опекунами, усыновителями), производится на жилую площадь их законных представителей – родителей, усыновителей или опекунов, независимо от размеров жилой площади, путем внесения сведений о них в соответствующие документы о прописке одного из родителей (опекуна, попечителя).</w:t>
      </w:r>
    </w:p>
    <w:p w:rsidR="009652A0" w:rsidRDefault="009652A0" w:rsidP="009652A0">
      <w:pPr>
        <w:pStyle w:val="a3"/>
        <w:shd w:val="clear" w:color="auto" w:fill="FFFFFF"/>
      </w:pPr>
      <w:r>
        <w:t>При рождении либо при перемене места жительства ребенка, не достигшего 16-летнего возраста, родители (опекуны, попечители, усыновители) обязаны обратиться по месту своего проживания к должностным лицам или в паспортные отделы (отделения) с заявлением о внесении сведений о ребенке в поквартирную карточку либо домовую книгу и в документы о прописке одного из родителей (опекунов, попечителей, усыновителей). В случае, если родителями (опекунами, попечителями, усыновителями) сведения о ребенке не были внесены в указанные документы в течение 30 дней с момента рождения либо перемены места жительства ребенка, последний считается проживающим по месту прописки (жительства) матери.</w:t>
      </w:r>
    </w:p>
    <w:p w:rsidR="009652A0" w:rsidRDefault="009652A0" w:rsidP="009652A0">
      <w:pPr>
        <w:pStyle w:val="a3"/>
        <w:shd w:val="clear" w:color="auto" w:fill="FFFFFF"/>
      </w:pPr>
      <w:r>
        <w:t> </w:t>
      </w:r>
    </w:p>
    <w:p w:rsidR="009652A0" w:rsidRDefault="009652A0" w:rsidP="009652A0">
      <w:pPr>
        <w:pStyle w:val="a3"/>
        <w:shd w:val="clear" w:color="auto" w:fill="FFFFFF"/>
        <w:jc w:val="center"/>
      </w:pPr>
      <w:r>
        <w:rPr>
          <w:rStyle w:val="a4"/>
        </w:rPr>
        <w:t>2.</w:t>
      </w:r>
      <w:r>
        <w:t xml:space="preserve"> Прописка</w:t>
      </w:r>
    </w:p>
    <w:p w:rsidR="009652A0" w:rsidRDefault="009652A0" w:rsidP="009652A0">
      <w:pPr>
        <w:pStyle w:val="a3"/>
        <w:shd w:val="clear" w:color="auto" w:fill="FFFFFF"/>
      </w:pPr>
      <w:r>
        <w:t> </w:t>
      </w:r>
    </w:p>
    <w:p w:rsidR="009652A0" w:rsidRDefault="009652A0" w:rsidP="009652A0">
      <w:pPr>
        <w:pStyle w:val="a3"/>
        <w:shd w:val="clear" w:color="auto" w:fill="FFFFFF"/>
      </w:pPr>
      <w:r>
        <w:t xml:space="preserve">8. Прописка граждан Приднестровской Молдавской Республики, изменивших место жительства, осуществляется паспортными отделами (отделениями) </w:t>
      </w:r>
      <w:r w:rsidR="00F426BF" w:rsidRPr="00F426BF">
        <w:t>Управления по вопросам миграции Министерства внутренних дел Приднестровской Молдавской Республики</w:t>
      </w:r>
      <w:r>
        <w:t xml:space="preserve"> (далее – </w:t>
      </w:r>
      <w:proofErr w:type="spellStart"/>
      <w:r w:rsidR="00F426BF" w:rsidRPr="00F426BF">
        <w:t>УпВМ</w:t>
      </w:r>
      <w:proofErr w:type="spellEnd"/>
      <w:r w:rsidR="00F426BF" w:rsidRPr="00F426BF">
        <w:t xml:space="preserve"> МВД ПМР</w:t>
      </w:r>
      <w:r>
        <w:t xml:space="preserve">). Гражданин обязан, не позднее 3 (трех) дней со дня прибытия на новое место жительства, обратиться к должностным лицам, ответственным за прописку, а в случае их отсутствия – непосредственно в паспортный отдел (отделение) </w:t>
      </w:r>
      <w:proofErr w:type="spellStart"/>
      <w:r w:rsidR="00F426BF" w:rsidRPr="00F426BF">
        <w:t>УпВМ</w:t>
      </w:r>
      <w:proofErr w:type="spellEnd"/>
      <w:r w:rsidR="00F426BF" w:rsidRPr="00F426BF">
        <w:t xml:space="preserve"> МВД ПМР</w:t>
      </w:r>
      <w:r>
        <w:t xml:space="preserve"> и представить следующие документы:</w:t>
      </w:r>
    </w:p>
    <w:p w:rsidR="009652A0" w:rsidRDefault="009652A0" w:rsidP="009652A0">
      <w:pPr>
        <w:pStyle w:val="a3"/>
        <w:shd w:val="clear" w:color="auto" w:fill="FFFFFF"/>
      </w:pPr>
      <w:r>
        <w:t>а) заявление о прописке по установленной форме № 15.</w:t>
      </w:r>
    </w:p>
    <w:p w:rsidR="009652A0" w:rsidRDefault="009652A0" w:rsidP="009652A0">
      <w:pPr>
        <w:pStyle w:val="a3"/>
        <w:shd w:val="clear" w:color="auto" w:fill="FFFFFF"/>
      </w:pPr>
      <w:r>
        <w:t>В случае если в жилом помещении совместно с нанимателем проживают совершеннолетние члены семьи, то прописка осуществляется лишь с согласия собственника (нанимателя) жилого помещения и совершеннолетних членов его семьи.</w:t>
      </w:r>
    </w:p>
    <w:p w:rsidR="009652A0" w:rsidRDefault="009652A0" w:rsidP="009652A0">
      <w:pPr>
        <w:pStyle w:val="a3"/>
        <w:shd w:val="clear" w:color="auto" w:fill="FFFFFF"/>
      </w:pPr>
      <w:r>
        <w:t xml:space="preserve">Такое согласие оформляется путем проставления в заявлении о прописке по месту жительства подписей этих лиц или отдельным документом и удостоверяется лицом, ответственным за прописку, а при его отсутствии – должностным лицом паспортного отдела (отделения) </w:t>
      </w:r>
      <w:proofErr w:type="spellStart"/>
      <w:r w:rsidR="00F426BF" w:rsidRPr="00F426BF">
        <w:t>УпВМ</w:t>
      </w:r>
      <w:proofErr w:type="spellEnd"/>
      <w:r w:rsidR="00F426BF" w:rsidRPr="00F426BF">
        <w:t xml:space="preserve"> МВД ПМР</w:t>
      </w:r>
      <w:r>
        <w:t>, либо нотариусом или иным должностным лицом, которому в соответствии с законодательными актами Приднестровской Молдавской Республики предоставлено право совершать нотариальные действия (далее – лицо, совершающее нотариальные действия);</w:t>
      </w:r>
    </w:p>
    <w:p w:rsidR="009652A0" w:rsidRDefault="009652A0" w:rsidP="009652A0">
      <w:pPr>
        <w:pStyle w:val="a3"/>
        <w:shd w:val="clear" w:color="auto" w:fill="FFFFFF"/>
      </w:pPr>
      <w:r>
        <w:lastRenderedPageBreak/>
        <w:t>б) паспорт гражданина Приднестровской Молдавской Республики или один из следующих документов:</w:t>
      </w:r>
    </w:p>
    <w:p w:rsidR="009652A0" w:rsidRDefault="009652A0" w:rsidP="009652A0">
      <w:pPr>
        <w:pStyle w:val="a3"/>
        <w:shd w:val="clear" w:color="auto" w:fill="FFFFFF"/>
      </w:pPr>
      <w:r>
        <w:t>1) паспорт гражданина СССР, с печатью либо вкладышем о наличии гражданства Приднестровской Молдавской Республики, выданным к паспорту с указанием серии и номера паспорта;</w:t>
      </w:r>
    </w:p>
    <w:p w:rsidR="009652A0" w:rsidRDefault="009652A0" w:rsidP="009652A0">
      <w:pPr>
        <w:pStyle w:val="a3"/>
        <w:shd w:val="clear" w:color="auto" w:fill="FFFFFF"/>
      </w:pPr>
      <w:r>
        <w:t>2) свидетельство о рождении – для лиц, не достигших 16-летнего возраста;</w:t>
      </w:r>
    </w:p>
    <w:p w:rsidR="009652A0" w:rsidRDefault="009652A0" w:rsidP="009652A0">
      <w:pPr>
        <w:pStyle w:val="a3"/>
        <w:shd w:val="clear" w:color="auto" w:fill="FFFFFF"/>
      </w:pPr>
      <w:r>
        <w:t>3) справку об освобождении из мест лишения свободы – для лиц, освободившихся из мест лишения свободы;</w:t>
      </w:r>
    </w:p>
    <w:p w:rsidR="009652A0" w:rsidRDefault="009652A0" w:rsidP="009652A0">
      <w:pPr>
        <w:pStyle w:val="a3"/>
        <w:shd w:val="clear" w:color="auto" w:fill="FFFFFF"/>
      </w:pPr>
      <w:r>
        <w:t>4) справку по установленной форме № 9, выдаваемую органами внутренних дел взамен паспорта гражданина Приднестровской Молдавской Республики;</w:t>
      </w:r>
    </w:p>
    <w:p w:rsidR="009652A0" w:rsidRDefault="009652A0" w:rsidP="009652A0">
      <w:pPr>
        <w:pStyle w:val="a3"/>
        <w:shd w:val="clear" w:color="auto" w:fill="FFFFFF"/>
      </w:pPr>
      <w:r>
        <w:t>в) учетно-воинские документы;</w:t>
      </w:r>
    </w:p>
    <w:p w:rsidR="00F426BF" w:rsidRPr="00F426BF" w:rsidRDefault="009652A0" w:rsidP="00F426BF">
      <w:pPr>
        <w:pStyle w:val="a3"/>
        <w:shd w:val="clear" w:color="auto" w:fill="FFFFFF"/>
      </w:pPr>
      <w:r>
        <w:t xml:space="preserve">г) </w:t>
      </w:r>
      <w:r w:rsidR="00F426BF" w:rsidRPr="00F426BF">
        <w:t>один из документов, содержащий сведения о площади жилого помещения:</w:t>
      </w:r>
    </w:p>
    <w:p w:rsidR="00F426BF" w:rsidRPr="00F426BF" w:rsidRDefault="00F426BF" w:rsidP="00F426BF">
      <w:pPr>
        <w:pStyle w:val="a3"/>
      </w:pPr>
      <w:r w:rsidRPr="00F426BF">
        <w:t>1) ордер;</w:t>
      </w:r>
    </w:p>
    <w:p w:rsidR="00F426BF" w:rsidRPr="00F426BF" w:rsidRDefault="00F426BF" w:rsidP="00F426BF">
      <w:pPr>
        <w:pStyle w:val="a3"/>
      </w:pPr>
      <w:r w:rsidRPr="00F426BF">
        <w:t>2) технический паспорт;</w:t>
      </w:r>
    </w:p>
    <w:p w:rsidR="00F426BF" w:rsidRPr="00F426BF" w:rsidRDefault="00F426BF" w:rsidP="00F426BF">
      <w:pPr>
        <w:pStyle w:val="a3"/>
      </w:pPr>
      <w:r w:rsidRPr="00F426BF">
        <w:t>3) свидетельство о государственной регистрации права;</w:t>
      </w:r>
    </w:p>
    <w:p w:rsidR="009652A0" w:rsidRDefault="00F426BF" w:rsidP="00F426BF">
      <w:pPr>
        <w:pStyle w:val="a3"/>
      </w:pPr>
      <w:r w:rsidRPr="00F426BF">
        <w:t>4) для домовладений, расположенных в сельских населенных пунктах, не прошедших техническую инвентаризацию, – схема жилого дома, утвержденная специалистом органа местного самоуправления села (поселка)</w:t>
      </w:r>
      <w:r w:rsidR="009652A0">
        <w:t>;</w:t>
      </w:r>
    </w:p>
    <w:p w:rsidR="009652A0" w:rsidRDefault="009652A0" w:rsidP="009652A0">
      <w:pPr>
        <w:pStyle w:val="a3"/>
        <w:shd w:val="clear" w:color="auto" w:fill="FFFFFF"/>
      </w:pPr>
      <w:r>
        <w:t>д) домовую книгу по установленной форме № 18 – для прописки в жилом доме;</w:t>
      </w:r>
    </w:p>
    <w:p w:rsidR="009652A0" w:rsidRDefault="009652A0" w:rsidP="009652A0">
      <w:pPr>
        <w:pStyle w:val="a3"/>
        <w:shd w:val="clear" w:color="auto" w:fill="FFFFFF"/>
      </w:pPr>
      <w:r>
        <w:t>е) документ, подтверждающий родственные отношения (свидетельство о заключении брака, свидетельство о рождении либо свидетельство об усыновлении, удочерении);</w:t>
      </w:r>
    </w:p>
    <w:p w:rsidR="009652A0" w:rsidRDefault="009652A0" w:rsidP="009652A0">
      <w:pPr>
        <w:pStyle w:val="a3"/>
        <w:shd w:val="clear" w:color="auto" w:fill="FFFFFF"/>
      </w:pPr>
      <w:r>
        <w:t>ж) в случае прибытия на постоянное место жительства из-за пределов Приднестровской Молдавской Республики предоставляется адресный листок убытия по установленной форме № 20 со штампом о выписке с прежнего места прописки либо иные документы, подтверждающие факт выписки;</w:t>
      </w:r>
    </w:p>
    <w:p w:rsidR="009652A0" w:rsidRDefault="009652A0" w:rsidP="009652A0">
      <w:pPr>
        <w:pStyle w:val="a3"/>
        <w:shd w:val="clear" w:color="auto" w:fill="FFFFFF"/>
      </w:pPr>
      <w:r>
        <w:t>з) в случае изменения места жительства в пределах Приднестровской Молдавской Республики предоставляется адресный листок убытия либо надлежащим образом оформленное заявление о выписке с прежнего места жительства;</w:t>
      </w:r>
    </w:p>
    <w:p w:rsidR="009652A0" w:rsidRDefault="009652A0" w:rsidP="009652A0">
      <w:pPr>
        <w:pStyle w:val="a3"/>
        <w:shd w:val="clear" w:color="auto" w:fill="FFFFFF"/>
      </w:pPr>
      <w:r>
        <w:t xml:space="preserve">и) </w:t>
      </w:r>
      <w:r w:rsidR="00F426BF">
        <w:t>исключен</w:t>
      </w:r>
      <w:r>
        <w:t>;</w:t>
      </w:r>
    </w:p>
    <w:p w:rsidR="009652A0" w:rsidRDefault="009652A0" w:rsidP="009652A0">
      <w:pPr>
        <w:pStyle w:val="a3"/>
        <w:shd w:val="clear" w:color="auto" w:fill="FFFFFF"/>
      </w:pPr>
      <w:r>
        <w:t>к) документ об уплате гражданином государственной пошлины за прописку.</w:t>
      </w:r>
    </w:p>
    <w:p w:rsidR="009652A0" w:rsidRDefault="009652A0" w:rsidP="009652A0">
      <w:pPr>
        <w:pStyle w:val="a3"/>
        <w:shd w:val="clear" w:color="auto" w:fill="FFFFFF"/>
      </w:pPr>
      <w:r>
        <w:t xml:space="preserve">9. Должностные лица, ответственные за прописку, в течение 3 (трех) рабочих дней со дня обращения к ним граждан с заявлением о прописке по месту жительства передают оформленные надлежащим образом документы в паспортный отдел (отделение) </w:t>
      </w:r>
      <w:proofErr w:type="spellStart"/>
      <w:r w:rsidR="00F426BF" w:rsidRPr="00F426BF">
        <w:t>УпВМ</w:t>
      </w:r>
      <w:proofErr w:type="spellEnd"/>
      <w:r w:rsidR="00F426BF" w:rsidRPr="00F426BF">
        <w:t xml:space="preserve"> МВД ПМР</w:t>
      </w:r>
      <w:r>
        <w:t>.</w:t>
      </w:r>
    </w:p>
    <w:p w:rsidR="009652A0" w:rsidRDefault="009652A0" w:rsidP="009652A0">
      <w:pPr>
        <w:pStyle w:val="a3"/>
        <w:shd w:val="clear" w:color="auto" w:fill="FFFFFF"/>
      </w:pPr>
      <w:r>
        <w:t xml:space="preserve">10. Сотрудник паспортного отдела (отделения), после оформления документов на прописку гражданина, обязан не позднее 3 (трех) рабочих дней направить сообщение о прописке гражданина в данном населенном пункте Приднестровской Молдавской Республики в </w:t>
      </w:r>
      <w:r>
        <w:lastRenderedPageBreak/>
        <w:t xml:space="preserve">паспортный отдел (отделение) по прежнему месту жительства, а также заявление гражданина на выписку, заверенное должностным лицом </w:t>
      </w:r>
      <w:proofErr w:type="spellStart"/>
      <w:r w:rsidR="00F426BF" w:rsidRPr="00F426BF">
        <w:t>УпВМ</w:t>
      </w:r>
      <w:proofErr w:type="spellEnd"/>
      <w:r w:rsidR="00F426BF" w:rsidRPr="00F426BF">
        <w:t xml:space="preserve"> МВД ПМР</w:t>
      </w:r>
      <w:r>
        <w:t xml:space="preserve"> в установленном порядке, листки убытия по установленной форме № 20, для его выписки к месту прописки.</w:t>
      </w:r>
    </w:p>
    <w:p w:rsidR="009652A0" w:rsidRDefault="009652A0" w:rsidP="009652A0">
      <w:pPr>
        <w:pStyle w:val="a3"/>
        <w:shd w:val="clear" w:color="auto" w:fill="FFFFFF"/>
      </w:pPr>
      <w:r>
        <w:t xml:space="preserve">11. Военнообязанные граждане, при убытии в другой населенный пункт в пределах Приднестровской Молдавской Республики, лично обращаются в городские (районные) военные комиссариаты для отметки в учетно-воинских документах о снятии с учета и постановке на военный учет по новому месту жительства, после чего прибывают в паспортный отдел (отделение) </w:t>
      </w:r>
      <w:proofErr w:type="spellStart"/>
      <w:r w:rsidR="00F426BF" w:rsidRPr="00F426BF">
        <w:t>УпВМ</w:t>
      </w:r>
      <w:proofErr w:type="spellEnd"/>
      <w:r w:rsidR="00F426BF" w:rsidRPr="00F426BF">
        <w:t xml:space="preserve"> МВД ПМР</w:t>
      </w:r>
      <w:r>
        <w:t xml:space="preserve"> для оформления прописки и выписки с прежнего места жительства.</w:t>
      </w:r>
    </w:p>
    <w:p w:rsidR="009652A0" w:rsidRDefault="009652A0" w:rsidP="009652A0">
      <w:pPr>
        <w:pStyle w:val="a3"/>
        <w:shd w:val="clear" w:color="auto" w:fill="FFFFFF"/>
      </w:pPr>
      <w:r>
        <w:t>12. Граждане, проживающие в жилых помещениях, в домах государственного и муниципального жилищного фонда, прописываются согласно ордеру на данное жилое помещение и заключенному между собственником жилого помещения (правомочным лицом (</w:t>
      </w:r>
      <w:proofErr w:type="spellStart"/>
      <w:r>
        <w:t>наймодателем</w:t>
      </w:r>
      <w:proofErr w:type="spellEnd"/>
      <w:r>
        <w:t>) и гражданином, которому предоставлено жилое помещение (нанимателем) по договору социального найма.</w:t>
      </w:r>
    </w:p>
    <w:p w:rsidR="009652A0" w:rsidRDefault="009652A0" w:rsidP="009652A0">
      <w:pPr>
        <w:pStyle w:val="a3"/>
        <w:shd w:val="clear" w:color="auto" w:fill="FFFFFF"/>
      </w:pPr>
      <w:r>
        <w:t>13. Вселение в жилое помещение в домах государственного и муниципального жилищного фонда других граждан в качестве членов семьи и их прописка производится в соответствии с порядком, установленным жилищным законодательством Приднестровской Молдавской Республики:</w:t>
      </w:r>
    </w:p>
    <w:p w:rsidR="009652A0" w:rsidRDefault="009652A0" w:rsidP="009652A0">
      <w:pPr>
        <w:pStyle w:val="a3"/>
        <w:shd w:val="clear" w:color="auto" w:fill="FFFFFF"/>
      </w:pPr>
      <w:r>
        <w:t>а) в городах и районах Приднестровской Молдавской Республики в жилые помещения в домах государственного и муниципального жилищного фонда, независимо от размера жилой площади, прописываются несовершеннолетние, недееспособные дети к родителям, супруг (супруга) нанимателя и нетрудоспособные родители (усыновители), не имеющие жилого помещения для проживания;</w:t>
      </w:r>
    </w:p>
    <w:p w:rsidR="009652A0" w:rsidRDefault="009652A0" w:rsidP="009652A0">
      <w:pPr>
        <w:pStyle w:val="a3"/>
        <w:shd w:val="clear" w:color="auto" w:fill="FFFFFF"/>
      </w:pPr>
      <w:r>
        <w:t>б) предоставление и прописка граждан в жилые помещения в домах государственного и муниципального жилищного фонда по договору коммерческого найма производится согласно жилищному законодательству Приднестровской Молдавской Республики на срок, не превышающий 5 (пяти) лет;</w:t>
      </w:r>
    </w:p>
    <w:p w:rsidR="009652A0" w:rsidRDefault="009652A0" w:rsidP="009652A0">
      <w:pPr>
        <w:pStyle w:val="a3"/>
        <w:shd w:val="clear" w:color="auto" w:fill="FFFFFF"/>
      </w:pPr>
      <w:r>
        <w:t>в) прописка граждан в дома государственного и муниципального жилищного фонда осуществляется через Комиссию по прописке государственных администраций городов и районов Приднестровской Молдавской Республики.</w:t>
      </w:r>
    </w:p>
    <w:p w:rsidR="009652A0" w:rsidRDefault="009652A0" w:rsidP="009652A0">
      <w:pPr>
        <w:pStyle w:val="a3"/>
        <w:shd w:val="clear" w:color="auto" w:fill="FFFFFF"/>
      </w:pPr>
      <w:r>
        <w:t>14. Граждане, имеющие жилое помещение на правах частной собственности (дом, квартиру), имеют право прописать к себе граждан в зависимости от размера жилой площади, после оформления договора найма жилого помещения (либо иного соглашения, предусматривающего предоставление жилого помещения в пользование на срок не более 5 лет), кроме лиц, имеющих прямое родство с собственником (в этом случае договор найма жилого помещения не требуется).</w:t>
      </w:r>
    </w:p>
    <w:p w:rsidR="009652A0" w:rsidRDefault="009652A0" w:rsidP="009652A0">
      <w:pPr>
        <w:pStyle w:val="a3"/>
        <w:shd w:val="clear" w:color="auto" w:fill="FFFFFF"/>
      </w:pPr>
      <w:r>
        <w:t xml:space="preserve">К данной категории не относятся граждане, имеющие жилое помещение на правах частной собственности, среди членов </w:t>
      </w:r>
      <w:proofErr w:type="gramStart"/>
      <w:r>
        <w:t>семьи</w:t>
      </w:r>
      <w:proofErr w:type="gramEnd"/>
      <w:r>
        <w:t xml:space="preserve"> которых имеются лица:</w:t>
      </w:r>
    </w:p>
    <w:p w:rsidR="009652A0" w:rsidRDefault="009652A0" w:rsidP="009652A0">
      <w:pPr>
        <w:pStyle w:val="a3"/>
        <w:shd w:val="clear" w:color="auto" w:fill="FFFFFF"/>
      </w:pPr>
      <w:r>
        <w:t>а) не достигшие 18-летнего возраста;</w:t>
      </w:r>
    </w:p>
    <w:p w:rsidR="009652A0" w:rsidRDefault="009652A0" w:rsidP="009652A0">
      <w:pPr>
        <w:pStyle w:val="a3"/>
        <w:shd w:val="clear" w:color="auto" w:fill="FFFFFF"/>
      </w:pPr>
      <w:r>
        <w:t xml:space="preserve">б) страдающие тяжелыми формами следующих заболеваний: активная форма туберкулеза и всех систем, психические заболевания, требующие обязательного диспансерного наблюдения, множественные поражения кожи с обильным отделяемым, проказа, ВИЧ-инфекция у детей, органические заболевания центральной нервной системы со стойким нарушением функций нижних конечностей, требующие применения инвалидных кресел-колясок, и (или) с нарушением функций тазовых органов, состояния после трансплантации внутренних органов </w:t>
      </w:r>
      <w:r>
        <w:lastRenderedPageBreak/>
        <w:t>и костного мозга, тяжелые органические поражения почек, осложненные почечной недостаточностью 2-3 степени.</w:t>
      </w:r>
    </w:p>
    <w:p w:rsidR="009652A0" w:rsidRDefault="009652A0" w:rsidP="009652A0">
      <w:pPr>
        <w:pStyle w:val="a3"/>
        <w:shd w:val="clear" w:color="auto" w:fill="FFFFFF"/>
      </w:pPr>
      <w:r>
        <w:t>15. Граждане, имеющие несколько жилых помещений на праве частной собственности по разным адресам, прописываются только по одному адресу.</w:t>
      </w:r>
    </w:p>
    <w:p w:rsidR="009652A0" w:rsidRDefault="009652A0" w:rsidP="009652A0">
      <w:pPr>
        <w:pStyle w:val="a3"/>
        <w:shd w:val="clear" w:color="auto" w:fill="FFFFFF"/>
      </w:pPr>
      <w:r>
        <w:t xml:space="preserve">При выявлении граждан, прописанных одновременно в двух и более населенных пунктах внутри и за пределами Приднестровской Молдавской Республики, без выписки с предыдущего места жительства, паспортными отделами (отделениями) </w:t>
      </w:r>
      <w:proofErr w:type="spellStart"/>
      <w:r w:rsidR="00F426BF" w:rsidRPr="00F426BF">
        <w:t>УпВМ</w:t>
      </w:r>
      <w:proofErr w:type="spellEnd"/>
      <w:r w:rsidR="00F426BF" w:rsidRPr="00F426BF">
        <w:t xml:space="preserve"> МВД ПМР</w:t>
      </w:r>
      <w:r>
        <w:t xml:space="preserve"> оформляются материалы об их выписке. Место выписки выбирается по усмотрению гражданина.</w:t>
      </w:r>
    </w:p>
    <w:p w:rsidR="00F426BF" w:rsidRPr="00F426BF" w:rsidRDefault="009652A0" w:rsidP="00F426BF">
      <w:pPr>
        <w:pStyle w:val="a3"/>
        <w:shd w:val="clear" w:color="auto" w:fill="FFFFFF"/>
      </w:pPr>
      <w:r>
        <w:t xml:space="preserve">16. </w:t>
      </w:r>
      <w:bookmarkStart w:id="0" w:name="_GoBack"/>
      <w:bookmarkEnd w:id="0"/>
      <w:r w:rsidR="00F426BF" w:rsidRPr="00F426BF">
        <w:t xml:space="preserve">Граждане, проживающие в помещениях, находящихся в пользовании религиозных организаций (объединений), прописываются сроком от 1 (одного) года до 3 (трех) лет по месту жительства в этих помещениях на основании ходатайств руководителей религиозных организаций (объединений), направленных в паспортный отдел (отделение) </w:t>
      </w:r>
      <w:proofErr w:type="spellStart"/>
      <w:r w:rsidR="00F426BF" w:rsidRPr="00F426BF">
        <w:t>УпВМ</w:t>
      </w:r>
      <w:proofErr w:type="spellEnd"/>
      <w:r w:rsidR="00F426BF" w:rsidRPr="00F426BF">
        <w:t xml:space="preserve"> МВД ПМР.</w:t>
      </w:r>
    </w:p>
    <w:p w:rsidR="00F426BF" w:rsidRPr="00F426BF" w:rsidRDefault="00F426BF" w:rsidP="00F426BF">
      <w:pPr>
        <w:pStyle w:val="a3"/>
      </w:pPr>
      <w:r w:rsidRPr="00F426BF">
        <w:t>Граждане Приднестровской Молдавской Республики, проживающие в жилых помещениях, принадлежащих религиозным организациям (объединениям) на праве собственности, могут быть прописаны в этих помещениях бессрочно на основании соответствующих ходатайств руководителей религиозных организаций (объединений).</w:t>
      </w:r>
    </w:p>
    <w:p w:rsidR="009652A0" w:rsidRDefault="009652A0" w:rsidP="009652A0">
      <w:pPr>
        <w:pStyle w:val="a3"/>
        <w:shd w:val="clear" w:color="auto" w:fill="FFFFFF"/>
      </w:pPr>
      <w:r>
        <w:rPr>
          <w:rStyle w:val="a5"/>
          <w:b/>
          <w:bCs/>
        </w:rPr>
        <w:t>ГУ «Юридическая литература». Ретроспектива изменений пункта 17:</w:t>
      </w:r>
    </w:p>
    <w:p w:rsidR="009652A0" w:rsidRDefault="009652A0" w:rsidP="009652A0">
      <w:pPr>
        <w:pStyle w:val="a3"/>
        <w:shd w:val="clear" w:color="auto" w:fill="FFFFFF"/>
      </w:pPr>
      <w:r>
        <w:rPr>
          <w:rStyle w:val="a5"/>
        </w:rPr>
        <w:t>Редакция 2 - Указ Президента ПМР от 11.11.13 № 518 (САЗ 13-45);</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t> </w:t>
      </w:r>
    </w:p>
    <w:p w:rsidR="009652A0" w:rsidRDefault="009652A0" w:rsidP="009652A0">
      <w:pPr>
        <w:pStyle w:val="a3"/>
        <w:shd w:val="clear" w:color="auto" w:fill="FFFFFF"/>
      </w:pPr>
      <w:r>
        <w:t>17. Прописка иностранных граждан и лиц без гражданства на территории Приднестровской Молдавской Республики осуществляется по виду на жительство, выдаваемому Управлением по делам миграции Министерства внутренних дел Приднестровской Молдавской Республики.</w:t>
      </w:r>
    </w:p>
    <w:p w:rsidR="009652A0" w:rsidRDefault="009652A0" w:rsidP="009652A0">
      <w:pPr>
        <w:pStyle w:val="a3"/>
        <w:shd w:val="clear" w:color="auto" w:fill="FFFFFF"/>
      </w:pPr>
      <w:r>
        <w:t>Порядок выдачи и аннулирования вида на жительство установлен законодательством Приднестровской Молдавской Республики.</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ГУ «Юридическая литература». Ретроспектива изменений пункта 17-1:</w:t>
      </w:r>
    </w:p>
    <w:p w:rsidR="009652A0" w:rsidRDefault="009652A0" w:rsidP="009652A0">
      <w:pPr>
        <w:pStyle w:val="a3"/>
        <w:shd w:val="clear" w:color="auto" w:fill="FFFFFF"/>
      </w:pPr>
      <w:r>
        <w:rPr>
          <w:rStyle w:val="a5"/>
        </w:rPr>
        <w:t>Редакция 5 - Указ Президента ПМР от 10.11.14 № 366 (САЗ 14-46);</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t> </w:t>
      </w:r>
    </w:p>
    <w:p w:rsidR="009652A0" w:rsidRDefault="009652A0" w:rsidP="009652A0">
      <w:pPr>
        <w:pStyle w:val="a3"/>
        <w:shd w:val="clear" w:color="auto" w:fill="FFFFFF"/>
      </w:pPr>
      <w:r>
        <w:t>17-1. Исключен.</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ГУ «Юридическая литература». Ретроспектива изменений пункта 17-2:</w:t>
      </w:r>
    </w:p>
    <w:p w:rsidR="009652A0" w:rsidRDefault="009652A0" w:rsidP="009652A0">
      <w:pPr>
        <w:pStyle w:val="a3"/>
        <w:shd w:val="clear" w:color="auto" w:fill="FFFFFF"/>
      </w:pPr>
      <w:r>
        <w:rPr>
          <w:rStyle w:val="a5"/>
        </w:rPr>
        <w:lastRenderedPageBreak/>
        <w:t>Редакция 5 - Указ Президента ПМР от 10.11.14 № 366 (САЗ 14-46);</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rPr>
          <w:rStyle w:val="a5"/>
        </w:rPr>
        <w:t> </w:t>
      </w:r>
    </w:p>
    <w:p w:rsidR="009652A0" w:rsidRDefault="009652A0" w:rsidP="009652A0">
      <w:pPr>
        <w:pStyle w:val="a3"/>
        <w:shd w:val="clear" w:color="auto" w:fill="FFFFFF"/>
      </w:pPr>
      <w:r>
        <w:t>17-2. Исключен.</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ГУ «Юридическая литература». Ретроспектива изменений пункта 18:</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t> </w:t>
      </w:r>
    </w:p>
    <w:p w:rsidR="009652A0" w:rsidRDefault="009652A0" w:rsidP="009652A0">
      <w:pPr>
        <w:pStyle w:val="a3"/>
        <w:shd w:val="clear" w:color="auto" w:fill="FFFFFF"/>
      </w:pPr>
      <w:r>
        <w:t>18. Исключен.</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ГУ «Юридическая литература». Ретроспектива изменений пункта 19:</w:t>
      </w:r>
    </w:p>
    <w:p w:rsidR="009652A0" w:rsidRDefault="009652A0" w:rsidP="009652A0">
      <w:pPr>
        <w:pStyle w:val="a3"/>
        <w:shd w:val="clear" w:color="auto" w:fill="FFFFFF"/>
      </w:pPr>
      <w:r>
        <w:rPr>
          <w:rStyle w:val="a5"/>
        </w:rPr>
        <w:t>Редакция 2 - Указ Президента ПМР от 11.11.13 № 518 (САЗ 13-45);</w:t>
      </w:r>
    </w:p>
    <w:p w:rsidR="009652A0" w:rsidRDefault="009652A0" w:rsidP="009652A0">
      <w:pPr>
        <w:pStyle w:val="a3"/>
        <w:shd w:val="clear" w:color="auto" w:fill="FFFFFF"/>
      </w:pPr>
      <w:r>
        <w:rPr>
          <w:rStyle w:val="a5"/>
        </w:rPr>
        <w:t>Редакция 7 - Указ Президента ПМР от 26.03.15 № 132 (САЗ 15-13) - вступает в силу с 1 апреля 2015 года.</w:t>
      </w:r>
    </w:p>
    <w:p w:rsidR="009652A0" w:rsidRDefault="009652A0" w:rsidP="009652A0">
      <w:pPr>
        <w:pStyle w:val="a3"/>
        <w:shd w:val="clear" w:color="auto" w:fill="FFFFFF"/>
      </w:pPr>
      <w:r>
        <w:t> </w:t>
      </w:r>
    </w:p>
    <w:p w:rsidR="009652A0" w:rsidRDefault="009652A0" w:rsidP="009652A0">
      <w:pPr>
        <w:pStyle w:val="a3"/>
        <w:shd w:val="clear" w:color="auto" w:fill="FFFFFF"/>
      </w:pPr>
      <w:r>
        <w:t xml:space="preserve">19. Для решения вопроса о прописке в Приднестровской Молдавской Республике иностранные граждане и лица без гражданства обращаются в паспортный отдел (отделение) </w:t>
      </w:r>
      <w:proofErr w:type="spellStart"/>
      <w:r w:rsidR="00F426BF" w:rsidRPr="00F426BF">
        <w:t>УпВМ</w:t>
      </w:r>
      <w:proofErr w:type="spellEnd"/>
      <w:r w:rsidR="00F426BF" w:rsidRPr="00F426BF">
        <w:t xml:space="preserve"> МВД ПМР</w:t>
      </w:r>
      <w:r>
        <w:t xml:space="preserve"> по месту, где они желают оформить прописку, и предоставляют должностным лицам, ответственным за подготовку документов на комиссию по прописке, следующие документы:</w:t>
      </w:r>
    </w:p>
    <w:p w:rsidR="009652A0" w:rsidRDefault="009652A0" w:rsidP="009652A0">
      <w:pPr>
        <w:pStyle w:val="a3"/>
        <w:shd w:val="clear" w:color="auto" w:fill="FFFFFF"/>
      </w:pPr>
      <w:r>
        <w:t xml:space="preserve">а) заявление собственника (нанимателя) о прописке на имя начальника </w:t>
      </w:r>
      <w:proofErr w:type="spellStart"/>
      <w:r w:rsidR="00F426BF" w:rsidRPr="00F426BF">
        <w:t>УпВМ</w:t>
      </w:r>
      <w:proofErr w:type="spellEnd"/>
      <w:r w:rsidR="00F426BF" w:rsidRPr="00F426BF">
        <w:t xml:space="preserve"> МВД ПМР</w:t>
      </w:r>
      <w:r>
        <w:t>, содержащее следующие сведения:</w:t>
      </w:r>
    </w:p>
    <w:p w:rsidR="009652A0" w:rsidRDefault="009652A0" w:rsidP="009652A0">
      <w:pPr>
        <w:pStyle w:val="a3"/>
        <w:shd w:val="clear" w:color="auto" w:fill="FFFFFF"/>
      </w:pPr>
      <w:r>
        <w:t>1) фамилию, имя, отчество гражданина, прибывшего на место жительства в Приднестровскую Молдавскую Республику;</w:t>
      </w:r>
    </w:p>
    <w:p w:rsidR="009652A0" w:rsidRDefault="009652A0" w:rsidP="009652A0">
      <w:pPr>
        <w:pStyle w:val="a3"/>
        <w:shd w:val="clear" w:color="auto" w:fill="FFFFFF"/>
      </w:pPr>
      <w:r>
        <w:t>2) откуда и к кому прибыл;</w:t>
      </w:r>
    </w:p>
    <w:p w:rsidR="009652A0" w:rsidRDefault="009652A0" w:rsidP="009652A0">
      <w:pPr>
        <w:pStyle w:val="a3"/>
        <w:shd w:val="clear" w:color="auto" w:fill="FFFFFF"/>
      </w:pPr>
      <w:r>
        <w:t>3) цель прибытия;</w:t>
      </w:r>
    </w:p>
    <w:p w:rsidR="009652A0" w:rsidRDefault="009652A0" w:rsidP="009652A0">
      <w:pPr>
        <w:pStyle w:val="a3"/>
        <w:shd w:val="clear" w:color="auto" w:fill="FFFFFF"/>
      </w:pPr>
      <w:r>
        <w:t>4) отношение к нанимателю;</w:t>
      </w:r>
    </w:p>
    <w:p w:rsidR="009652A0" w:rsidRDefault="009652A0" w:rsidP="009652A0">
      <w:pPr>
        <w:pStyle w:val="a3"/>
        <w:shd w:val="clear" w:color="auto" w:fill="FFFFFF"/>
      </w:pPr>
      <w:r>
        <w:t>5) семейное положение;</w:t>
      </w:r>
    </w:p>
    <w:p w:rsidR="009652A0" w:rsidRDefault="009652A0" w:rsidP="009652A0">
      <w:pPr>
        <w:pStyle w:val="a3"/>
        <w:shd w:val="clear" w:color="auto" w:fill="FFFFFF"/>
      </w:pPr>
      <w:r>
        <w:t>6) наличие гражданства;</w:t>
      </w:r>
    </w:p>
    <w:p w:rsidR="009652A0" w:rsidRDefault="009652A0" w:rsidP="009652A0">
      <w:pPr>
        <w:pStyle w:val="a3"/>
        <w:shd w:val="clear" w:color="auto" w:fill="FFFFFF"/>
      </w:pPr>
      <w:r>
        <w:t>7) адрес прописки, срок прописки;</w:t>
      </w:r>
    </w:p>
    <w:p w:rsidR="009652A0" w:rsidRDefault="009652A0" w:rsidP="009652A0">
      <w:pPr>
        <w:pStyle w:val="a3"/>
        <w:shd w:val="clear" w:color="auto" w:fill="FFFFFF"/>
      </w:pPr>
      <w:r>
        <w:lastRenderedPageBreak/>
        <w:t>8) размер жилой площади, количество человек, прописанных на данной площади;</w:t>
      </w:r>
    </w:p>
    <w:p w:rsidR="009652A0" w:rsidRDefault="009652A0" w:rsidP="009652A0">
      <w:pPr>
        <w:pStyle w:val="a3"/>
        <w:shd w:val="clear" w:color="auto" w:fill="FFFFFF"/>
      </w:pPr>
      <w:r>
        <w:t>9) информация о трудовой деятельности с приложением подтверждающих документов;</w:t>
      </w:r>
    </w:p>
    <w:p w:rsidR="009652A0" w:rsidRDefault="009652A0" w:rsidP="009652A0">
      <w:pPr>
        <w:pStyle w:val="a3"/>
        <w:shd w:val="clear" w:color="auto" w:fill="FFFFFF"/>
      </w:pPr>
      <w:r>
        <w:t>б) копии документов, подтверждающих родство (мать, отец, брат, сестра, супруг, супруга);</w:t>
      </w:r>
    </w:p>
    <w:p w:rsidR="009652A0" w:rsidRDefault="009652A0" w:rsidP="009652A0">
      <w:pPr>
        <w:pStyle w:val="a3"/>
        <w:shd w:val="clear" w:color="auto" w:fill="FFFFFF"/>
      </w:pPr>
      <w:r>
        <w:t>в) копию лицевого счета, копию поквартирной карточки по установленной форме № 17 или выписку из домовой книги по установленной форме № 18;</w:t>
      </w:r>
    </w:p>
    <w:p w:rsidR="009652A0" w:rsidRDefault="009652A0" w:rsidP="009652A0">
      <w:pPr>
        <w:pStyle w:val="a3"/>
        <w:shd w:val="clear" w:color="auto" w:fill="FFFFFF"/>
      </w:pPr>
      <w:r>
        <w:t>г) при прописке в индивидуальные жилые дома, приобретенные или приватизированные квартиры – копию свидетельства о праве собственности, копию регистрационного удостоверения, копию технического паспорта;</w:t>
      </w:r>
    </w:p>
    <w:p w:rsidR="009652A0" w:rsidRDefault="009652A0" w:rsidP="009652A0">
      <w:pPr>
        <w:pStyle w:val="a3"/>
        <w:shd w:val="clear" w:color="auto" w:fill="FFFFFF"/>
      </w:pPr>
      <w:r>
        <w:t>д) при прописке в дома государственного и муниципального жилого фонда – копию ордера на квартиру;</w:t>
      </w:r>
    </w:p>
    <w:p w:rsidR="009652A0" w:rsidRDefault="009652A0" w:rsidP="009652A0">
      <w:pPr>
        <w:pStyle w:val="a3"/>
        <w:shd w:val="clear" w:color="auto" w:fill="FFFFFF"/>
      </w:pPr>
      <w:r>
        <w:t>е) согласие всех совершеннолетних членов семьи собственника;</w:t>
      </w:r>
    </w:p>
    <w:p w:rsidR="009652A0" w:rsidRDefault="009652A0" w:rsidP="009652A0">
      <w:pPr>
        <w:pStyle w:val="a3"/>
        <w:shd w:val="clear" w:color="auto" w:fill="FFFFFF"/>
      </w:pPr>
      <w:r>
        <w:t>ж) справку из страны выбытия иностранного гражданина о том, что он не находится в розыске, и об отсутствии судимости;</w:t>
      </w:r>
    </w:p>
    <w:p w:rsidR="009652A0" w:rsidRDefault="009652A0" w:rsidP="009652A0">
      <w:pPr>
        <w:pStyle w:val="a3"/>
        <w:shd w:val="clear" w:color="auto" w:fill="FFFFFF"/>
      </w:pPr>
      <w:r>
        <w:t>з) копию загранпаспорта с постановкой на консульский учет – в случаях, когда в соответствии с законодательством страны иностранного гражданина постановка на консульский учет является обязательной;</w:t>
      </w:r>
    </w:p>
    <w:p w:rsidR="009652A0" w:rsidRDefault="009652A0" w:rsidP="009652A0">
      <w:pPr>
        <w:pStyle w:val="a3"/>
        <w:shd w:val="clear" w:color="auto" w:fill="FFFFFF"/>
      </w:pPr>
      <w:r>
        <w:t>и) документ, подтверждающий законный источник существования иностранного гражданина или лица без гражданства на территории Приднестровской Молдавской Республики (гарантийные письма предприятий, учреждений, организаций с указанием заработной платы, пенсионное удостоверение и т. д.);</w:t>
      </w:r>
    </w:p>
    <w:p w:rsidR="009652A0" w:rsidRDefault="009652A0" w:rsidP="009652A0">
      <w:pPr>
        <w:pStyle w:val="a3"/>
        <w:shd w:val="clear" w:color="auto" w:fill="FFFFFF"/>
      </w:pPr>
      <w:r>
        <w:t>к) справку об исполнении налогоплательщиком обязанности по уплате налогов и иных обязательных платежей на территории Приднестровской Молдавской Республики;</w:t>
      </w:r>
    </w:p>
    <w:p w:rsidR="009652A0" w:rsidRDefault="009652A0" w:rsidP="009652A0">
      <w:pPr>
        <w:pStyle w:val="a3"/>
        <w:shd w:val="clear" w:color="auto" w:fill="FFFFFF"/>
      </w:pPr>
      <w:r>
        <w:t>л) документ, подтверждающий непрерывное проживание на территории Приднестровской Молдавской Республики сроком не менее 3 (трех) лет;</w:t>
      </w:r>
    </w:p>
    <w:p w:rsidR="009652A0" w:rsidRDefault="009652A0" w:rsidP="009652A0">
      <w:pPr>
        <w:pStyle w:val="a3"/>
        <w:shd w:val="clear" w:color="auto" w:fill="FFFFFF"/>
      </w:pPr>
      <w:r>
        <w:t>м) документ, подтверждающий наличие жилого помещения на территории Приднестровской Молдавской Республики для фактического проживания;</w:t>
      </w:r>
    </w:p>
    <w:p w:rsidR="009652A0" w:rsidRDefault="009652A0" w:rsidP="009652A0">
      <w:pPr>
        <w:pStyle w:val="a3"/>
        <w:shd w:val="clear" w:color="auto" w:fill="FFFFFF"/>
      </w:pPr>
      <w:r>
        <w:t>н) документ, выдаваемый государственными администрациями городов (районов), подтверждающий нормальные условия проживания и воспитания несовершеннолетних детей заявителя.</w:t>
      </w:r>
    </w:p>
    <w:p w:rsidR="009652A0" w:rsidRDefault="009652A0" w:rsidP="009652A0">
      <w:pPr>
        <w:pStyle w:val="a3"/>
        <w:shd w:val="clear" w:color="auto" w:fill="FFFFFF"/>
      </w:pPr>
      <w:r>
        <w:t xml:space="preserve">20. Должностные лица, ответственные за подготовку документов на прописку иностранных граждан, обязаны в течение 7 (семи) дней со дня обращения к ним граждан и предоставления всех необходимых документов, указанных в пункте 19 настоящего Положения, направить документы в </w:t>
      </w:r>
      <w:proofErr w:type="spellStart"/>
      <w:r>
        <w:t>УпДМ</w:t>
      </w:r>
      <w:proofErr w:type="spellEnd"/>
      <w:r>
        <w:t xml:space="preserve"> МВД ПМР для рассмотрения их на Комиссии по прописке иностранных граждан и выписке граждан Министерства внутренних дел Приднестровской Молдавской Республики.</w:t>
      </w:r>
    </w:p>
    <w:p w:rsidR="009652A0" w:rsidRDefault="009652A0" w:rsidP="009652A0">
      <w:pPr>
        <w:pStyle w:val="a3"/>
        <w:shd w:val="clear" w:color="auto" w:fill="FFFFFF"/>
      </w:pPr>
      <w:r>
        <w:t>21. Комиссия по прописке иностранных граждан и выписке граждан Министерства внутренних дел Приднестровской Молдавской Республики обязана рассмотреть вопрос о прописке иностранных граждан и лиц без гражданства не позднее 7 (семи) дней с момента поступления должным образом оформленных документов.</w:t>
      </w:r>
    </w:p>
    <w:p w:rsidR="009652A0" w:rsidRDefault="009652A0" w:rsidP="009652A0">
      <w:pPr>
        <w:pStyle w:val="a3"/>
        <w:shd w:val="clear" w:color="auto" w:fill="FFFFFF"/>
      </w:pPr>
      <w:r>
        <w:lastRenderedPageBreak/>
        <w:t xml:space="preserve">По результатам рассмотрения материалов о прописке иностранных граждан Комиссией по прописке иностранных граждан и выписке граждан Министерства внутренних дел Приднестровской Молдавской Республики выносится решение, которое направляется для исполнения в паспортный отдел (отделение) </w:t>
      </w:r>
      <w:proofErr w:type="spellStart"/>
      <w:r w:rsidR="00F426BF" w:rsidRPr="00F426BF">
        <w:t>УпВМ</w:t>
      </w:r>
      <w:proofErr w:type="spellEnd"/>
      <w:r w:rsidR="00F426BF" w:rsidRPr="00F426BF">
        <w:t xml:space="preserve"> МВД ПМР</w:t>
      </w:r>
      <w:r>
        <w:t>.</w:t>
      </w:r>
    </w:p>
    <w:p w:rsidR="009652A0" w:rsidRDefault="009652A0" w:rsidP="009652A0">
      <w:pPr>
        <w:pStyle w:val="a3"/>
        <w:shd w:val="clear" w:color="auto" w:fill="FFFFFF"/>
      </w:pPr>
      <w:r>
        <w:t>22. За прописку граждан по месту жительства взыскивается государственная пошлина в порядке и размерах, предусмотренных Законом Приднестровской Молдавской Республики «О государственной пошлине».</w:t>
      </w:r>
    </w:p>
    <w:p w:rsidR="009652A0" w:rsidRDefault="009652A0" w:rsidP="009652A0">
      <w:pPr>
        <w:pStyle w:val="a3"/>
        <w:shd w:val="clear" w:color="auto" w:fill="FFFFFF"/>
      </w:pPr>
      <w:r>
        <w:t>23. Гражданам может быть отказано в прописке по месту жительства в случае непредоставления документов либо предоставления документов, не соответствующих требованиям настоящего Положения и действующего законодательства Приднестровской Молдавской Республики.</w:t>
      </w:r>
    </w:p>
    <w:p w:rsidR="009652A0" w:rsidRDefault="009652A0" w:rsidP="009652A0">
      <w:pPr>
        <w:pStyle w:val="a3"/>
        <w:shd w:val="clear" w:color="auto" w:fill="FFFFFF"/>
      </w:pPr>
      <w:r>
        <w:t>24. Основаниями для отказа иностранным гражданам в прописке являются нарушения норм, указанных в настоящем Положении. Отказ в прописке по месту жительства должен быть мотивированным. Об отказе в прописке гражданин письменно информируется в течение 3 (трех) рабочих дней со дня принятия решения.</w:t>
      </w:r>
    </w:p>
    <w:p w:rsidR="009652A0" w:rsidRDefault="009652A0" w:rsidP="009652A0">
      <w:pPr>
        <w:pStyle w:val="a3"/>
        <w:shd w:val="clear" w:color="auto" w:fill="FFFFFF"/>
      </w:pPr>
      <w:r>
        <w:t>25. Отказ в прописке по месту жительства или иные действия (бездействия) должностных лиц могут быть обжалованы в установленном законодательством порядке.</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ГУ «Юридическая литература». Ретроспектива изменений раздела 3:</w:t>
      </w:r>
    </w:p>
    <w:p w:rsidR="009652A0" w:rsidRDefault="009652A0" w:rsidP="009652A0">
      <w:pPr>
        <w:pStyle w:val="a3"/>
        <w:shd w:val="clear" w:color="auto" w:fill="FFFFFF"/>
      </w:pPr>
      <w:r>
        <w:rPr>
          <w:rStyle w:val="a5"/>
        </w:rPr>
        <w:t>Редакция 7 - Указ Президента ПМР от 26.03.15 № 132 (САЗ 15-13).</w:t>
      </w:r>
    </w:p>
    <w:p w:rsidR="009652A0" w:rsidRDefault="009652A0" w:rsidP="009652A0">
      <w:pPr>
        <w:pStyle w:val="a3"/>
        <w:shd w:val="clear" w:color="auto" w:fill="FFFFFF"/>
      </w:pPr>
      <w:r>
        <w:t> </w:t>
      </w:r>
    </w:p>
    <w:p w:rsidR="009652A0" w:rsidRDefault="009652A0" w:rsidP="009652A0">
      <w:pPr>
        <w:pStyle w:val="a3"/>
        <w:shd w:val="clear" w:color="auto" w:fill="FFFFFF"/>
        <w:jc w:val="center"/>
      </w:pPr>
      <w:r>
        <w:rPr>
          <w:rStyle w:val="a4"/>
        </w:rPr>
        <w:t>3.</w:t>
      </w:r>
      <w:r>
        <w:t xml:space="preserve"> Исключен</w:t>
      </w:r>
    </w:p>
    <w:p w:rsidR="009652A0" w:rsidRDefault="009652A0" w:rsidP="009652A0">
      <w:pPr>
        <w:pStyle w:val="a3"/>
        <w:shd w:val="clear" w:color="auto" w:fill="FFFFFF"/>
        <w:jc w:val="center"/>
      </w:pPr>
      <w:r>
        <w:t> </w:t>
      </w:r>
    </w:p>
    <w:p w:rsidR="009652A0" w:rsidRDefault="009652A0" w:rsidP="009652A0">
      <w:pPr>
        <w:pStyle w:val="a3"/>
        <w:shd w:val="clear" w:color="auto" w:fill="FFFFFF"/>
        <w:jc w:val="center"/>
      </w:pPr>
      <w:r>
        <w:rPr>
          <w:rStyle w:val="a4"/>
        </w:rPr>
        <w:t xml:space="preserve">4. </w:t>
      </w:r>
      <w:r>
        <w:t>Выписка</w:t>
      </w:r>
    </w:p>
    <w:p w:rsidR="009652A0" w:rsidRDefault="009652A0" w:rsidP="009652A0">
      <w:pPr>
        <w:pStyle w:val="a3"/>
        <w:shd w:val="clear" w:color="auto" w:fill="FFFFFF"/>
      </w:pPr>
      <w:r>
        <w:t> </w:t>
      </w:r>
    </w:p>
    <w:p w:rsidR="009652A0" w:rsidRDefault="009652A0" w:rsidP="009652A0">
      <w:pPr>
        <w:pStyle w:val="a3"/>
        <w:shd w:val="clear" w:color="auto" w:fill="FFFFFF"/>
      </w:pPr>
      <w:r>
        <w:t>28. Выписка граждан Приднестровской Молдавской Республики производится органами внутренних дел в случаях:</w:t>
      </w:r>
    </w:p>
    <w:p w:rsidR="009652A0" w:rsidRDefault="009652A0" w:rsidP="009652A0">
      <w:pPr>
        <w:pStyle w:val="a3"/>
        <w:shd w:val="clear" w:color="auto" w:fill="FFFFFF"/>
      </w:pPr>
      <w:r>
        <w:t>а) изменения места жительства – на основании личного заявления гражданина;</w:t>
      </w:r>
    </w:p>
    <w:p w:rsidR="009652A0" w:rsidRDefault="009652A0" w:rsidP="009652A0">
      <w:pPr>
        <w:pStyle w:val="a3"/>
        <w:shd w:val="clear" w:color="auto" w:fill="FFFFFF"/>
      </w:pPr>
      <w:r>
        <w:t>б) осуждения к лишению свободы – на основании вступившего в законную силу приговора суда и личного заявления гражданина, заверенного в установленном порядке начальником учреждения исполнения наказания;</w:t>
      </w:r>
    </w:p>
    <w:p w:rsidR="009652A0" w:rsidRDefault="009652A0" w:rsidP="009652A0">
      <w:pPr>
        <w:pStyle w:val="a3"/>
        <w:shd w:val="clear" w:color="auto" w:fill="FFFFFF"/>
      </w:pPr>
      <w:r>
        <w:t>в) признания безвестно отсутствующим – на основании вступившего в законную силу решения суда;</w:t>
      </w:r>
    </w:p>
    <w:p w:rsidR="009652A0" w:rsidRDefault="009652A0" w:rsidP="009652A0">
      <w:pPr>
        <w:pStyle w:val="a3"/>
        <w:shd w:val="clear" w:color="auto" w:fill="FFFFFF"/>
      </w:pPr>
      <w:r>
        <w:t>г) смерти – на основании свидетельства о смерти, оформленного в установленном законодательством порядке;</w:t>
      </w:r>
    </w:p>
    <w:p w:rsidR="009652A0" w:rsidRDefault="009652A0" w:rsidP="009652A0">
      <w:pPr>
        <w:pStyle w:val="a3"/>
        <w:shd w:val="clear" w:color="auto" w:fill="FFFFFF"/>
      </w:pPr>
      <w:r>
        <w:t>д) объявления умершим – на основании вступившего в законную силу решения суда;</w:t>
      </w:r>
    </w:p>
    <w:p w:rsidR="009652A0" w:rsidRDefault="009652A0" w:rsidP="009652A0">
      <w:pPr>
        <w:pStyle w:val="a3"/>
        <w:shd w:val="clear" w:color="auto" w:fill="FFFFFF"/>
      </w:pPr>
      <w:r>
        <w:lastRenderedPageBreak/>
        <w:t>е) выселения из занимаемого жилого помещения или признания утратившим право пользования жилым помещением на основании вступившего в законную силу решения суда;</w:t>
      </w:r>
    </w:p>
    <w:p w:rsidR="009652A0" w:rsidRDefault="009652A0" w:rsidP="009652A0">
      <w:pPr>
        <w:pStyle w:val="a3"/>
        <w:shd w:val="clear" w:color="auto" w:fill="FFFFFF"/>
      </w:pPr>
      <w:r>
        <w:t>ж) обнаружения не соответствующих действительности сведений или документов, послуживших основанием для прописки, а также неправомерных действий должностных лиц органов внутренних дел и жилищных организаций, ответственных за прописку, – на основании вступившего в законную силу решения суда.</w:t>
      </w:r>
    </w:p>
    <w:p w:rsidR="009652A0" w:rsidRDefault="009652A0" w:rsidP="009652A0">
      <w:pPr>
        <w:pStyle w:val="a3"/>
        <w:shd w:val="clear" w:color="auto" w:fill="FFFFFF"/>
      </w:pPr>
      <w:r>
        <w:t xml:space="preserve">29. Выписка граждан производится при предоставлении надлежащим образом оформленных документов в паспортных отделах (отделениях) </w:t>
      </w:r>
      <w:proofErr w:type="spellStart"/>
      <w:r w:rsidR="00F426BF" w:rsidRPr="00F426BF">
        <w:t>УпВМ</w:t>
      </w:r>
      <w:proofErr w:type="spellEnd"/>
      <w:r w:rsidR="00F426BF" w:rsidRPr="00F426BF">
        <w:t xml:space="preserve"> МВД ПМР</w:t>
      </w:r>
      <w:r>
        <w:t xml:space="preserve"> в течение 3 (трех) рабочих дней.</w:t>
      </w:r>
    </w:p>
    <w:p w:rsidR="009652A0" w:rsidRDefault="009652A0" w:rsidP="009652A0">
      <w:pPr>
        <w:pStyle w:val="a3"/>
        <w:shd w:val="clear" w:color="auto" w:fill="FFFFFF"/>
      </w:pPr>
      <w:r>
        <w:t>30. Без паспорта, а также личного заявления, возможна выписка граждан на основании вступивших в законную силу решений суда:</w:t>
      </w:r>
    </w:p>
    <w:p w:rsidR="009652A0" w:rsidRDefault="009652A0" w:rsidP="009652A0">
      <w:pPr>
        <w:pStyle w:val="a3"/>
        <w:shd w:val="clear" w:color="auto" w:fill="FFFFFF"/>
      </w:pPr>
      <w:r>
        <w:t>а) о признании безвестно отсутствующим;</w:t>
      </w:r>
    </w:p>
    <w:p w:rsidR="009652A0" w:rsidRDefault="009652A0" w:rsidP="009652A0">
      <w:pPr>
        <w:pStyle w:val="a3"/>
        <w:shd w:val="clear" w:color="auto" w:fill="FFFFFF"/>
      </w:pPr>
      <w:r>
        <w:t>б) об объявлении гражданина умершим;</w:t>
      </w:r>
    </w:p>
    <w:p w:rsidR="009652A0" w:rsidRDefault="009652A0" w:rsidP="009652A0">
      <w:pPr>
        <w:pStyle w:val="a3"/>
        <w:shd w:val="clear" w:color="auto" w:fill="FFFFFF"/>
      </w:pPr>
      <w:r>
        <w:t>в) о признании судом утратившим право пользования жилым помещением.</w:t>
      </w:r>
    </w:p>
    <w:p w:rsidR="009652A0" w:rsidRDefault="009652A0" w:rsidP="009652A0">
      <w:pPr>
        <w:pStyle w:val="a3"/>
        <w:shd w:val="clear" w:color="auto" w:fill="FFFFFF"/>
      </w:pPr>
      <w:r>
        <w:t>31. Выписка граждан, продавших, подаривших, обменявших или иным образом совершивших отчуждение жилой площади, производится без их личного согласия и без паспорта, при этом материалы о выписке направляются на рассмотрение Комиссии по прописке иностранных граждан и выписке граждан Министерства внутренних дел Приднестровской Молдавской Республики.</w:t>
      </w:r>
    </w:p>
    <w:p w:rsidR="009652A0" w:rsidRDefault="009652A0" w:rsidP="009652A0">
      <w:pPr>
        <w:pStyle w:val="a3"/>
        <w:shd w:val="clear" w:color="auto" w:fill="FFFFFF"/>
      </w:pPr>
      <w:r>
        <w:t>32. При выписке граждан за пределы Приднестровской Молдавской Республики необходимы следующие документы:</w:t>
      </w:r>
    </w:p>
    <w:p w:rsidR="009652A0" w:rsidRDefault="009652A0" w:rsidP="009652A0">
      <w:pPr>
        <w:pStyle w:val="a3"/>
        <w:shd w:val="clear" w:color="auto" w:fill="FFFFFF"/>
      </w:pPr>
      <w:r>
        <w:t xml:space="preserve">а) заявление на имя начальника паспортного отдела (отделения) </w:t>
      </w:r>
      <w:proofErr w:type="spellStart"/>
      <w:r w:rsidR="00F426BF" w:rsidRPr="00F426BF">
        <w:t>УпВМ</w:t>
      </w:r>
      <w:proofErr w:type="spellEnd"/>
      <w:r w:rsidR="00F426BF" w:rsidRPr="00F426BF">
        <w:t xml:space="preserve"> МВД ПМР</w:t>
      </w:r>
      <w:r>
        <w:t xml:space="preserve"> с полным указанием места убытия гражданина (наименование республики, области, района, населенного пункта);</w:t>
      </w:r>
    </w:p>
    <w:p w:rsidR="009652A0" w:rsidRDefault="009652A0" w:rsidP="009652A0">
      <w:pPr>
        <w:pStyle w:val="a3"/>
        <w:shd w:val="clear" w:color="auto" w:fill="FFFFFF"/>
      </w:pPr>
      <w:r>
        <w:t>б) паспорт гражданина Придне</w:t>
      </w:r>
      <w:r w:rsidR="00F426BF">
        <w:t>стровской Молдавской Республики</w:t>
      </w:r>
      <w:r>
        <w:t>;</w:t>
      </w:r>
    </w:p>
    <w:p w:rsidR="009652A0" w:rsidRDefault="009652A0" w:rsidP="009652A0">
      <w:pPr>
        <w:pStyle w:val="a3"/>
        <w:shd w:val="clear" w:color="auto" w:fill="FFFFFF"/>
      </w:pPr>
      <w:r>
        <w:t>в) гражданам, достигшим совершеннолетия, необходимо предоставить справку из налоговых органов Приднестровской Молдавской Республики об отсутствии задолженности перед бюджетом в соответствии с налоговым законодательством;</w:t>
      </w:r>
    </w:p>
    <w:p w:rsidR="009652A0" w:rsidRDefault="009652A0" w:rsidP="009652A0">
      <w:pPr>
        <w:pStyle w:val="a3"/>
        <w:shd w:val="clear" w:color="auto" w:fill="FFFFFF"/>
      </w:pPr>
      <w:r>
        <w:t>г) военнообязанным гражданам необходимо предоставить учетно-воинские документы с отметкой о снятии с воинского учета в соответствии с Законом Приднестровской Молдавской Республики «О всеобщей воинской обязанности и военной службе»;</w:t>
      </w:r>
    </w:p>
    <w:p w:rsidR="009652A0" w:rsidRDefault="009652A0" w:rsidP="009652A0">
      <w:pPr>
        <w:pStyle w:val="a3"/>
        <w:shd w:val="clear" w:color="auto" w:fill="FFFFFF"/>
      </w:pPr>
      <w:r>
        <w:t>д) проживающим в индивидуальных жилых домах необходимо предоставить домовую книгу по установленной форме № 18.</w:t>
      </w:r>
    </w:p>
    <w:p w:rsidR="009652A0" w:rsidRDefault="009652A0" w:rsidP="009652A0">
      <w:pPr>
        <w:pStyle w:val="a3"/>
        <w:shd w:val="clear" w:color="auto" w:fill="FFFFFF"/>
      </w:pPr>
      <w:r>
        <w:t>33. В паспортах выписанных граждан производятся отметки о выписке установленного образца.</w:t>
      </w:r>
    </w:p>
    <w:p w:rsidR="009652A0" w:rsidRDefault="009652A0" w:rsidP="009652A0">
      <w:pPr>
        <w:pStyle w:val="a3"/>
        <w:shd w:val="clear" w:color="auto" w:fill="FFFFFF"/>
      </w:pPr>
      <w:r>
        <w:t xml:space="preserve">34. Выписка иностранных граждан и лиц без гражданства производится при предоставлении надлежащим образом оформленных документов в паспортных отделах (отделениях) </w:t>
      </w:r>
      <w:proofErr w:type="spellStart"/>
      <w:r w:rsidR="00F426BF" w:rsidRPr="00F426BF">
        <w:t>УпВМ</w:t>
      </w:r>
      <w:proofErr w:type="spellEnd"/>
      <w:r w:rsidR="00F426BF" w:rsidRPr="00F426BF">
        <w:t xml:space="preserve"> МВД ПМР</w:t>
      </w:r>
      <w:r>
        <w:t xml:space="preserve"> в течение 3 (трех) рабочих дней.</w:t>
      </w:r>
    </w:p>
    <w:p w:rsidR="009652A0" w:rsidRDefault="009652A0" w:rsidP="009652A0">
      <w:pPr>
        <w:pStyle w:val="a3"/>
        <w:shd w:val="clear" w:color="auto" w:fill="FFFFFF"/>
      </w:pPr>
      <w:r>
        <w:lastRenderedPageBreak/>
        <w:t>35. В случае выписки иностранных граждан и лиц без гражданства в пределах территории Приднестровской Молдавской Республики, выписка осуществляется в соответствии с пунктами 28-30, 32 настоящего Положения.</w:t>
      </w:r>
    </w:p>
    <w:p w:rsidR="009652A0" w:rsidRDefault="009652A0" w:rsidP="009652A0">
      <w:pPr>
        <w:pStyle w:val="a3"/>
        <w:shd w:val="clear" w:color="auto" w:fill="FFFFFF"/>
      </w:pPr>
      <w:r>
        <w:t>36. При выписке иностранных граждан и лиц без гражданства за пределы Приднестровской Молдавской Республики иностранные граждане и лица без гражданства обязаны предоставить следующие документы:</w:t>
      </w:r>
    </w:p>
    <w:p w:rsidR="009652A0" w:rsidRDefault="009652A0" w:rsidP="009652A0">
      <w:pPr>
        <w:pStyle w:val="a3"/>
        <w:shd w:val="clear" w:color="auto" w:fill="FFFFFF"/>
      </w:pPr>
      <w:r>
        <w:t xml:space="preserve">а) заявление на имя начальника паспортного отдела (отделения) </w:t>
      </w:r>
      <w:proofErr w:type="spellStart"/>
      <w:r w:rsidR="00F426BF" w:rsidRPr="00F426BF">
        <w:t>УпВМ</w:t>
      </w:r>
      <w:proofErr w:type="spellEnd"/>
      <w:r w:rsidR="00F426BF" w:rsidRPr="00F426BF">
        <w:t xml:space="preserve"> МВД ПМР</w:t>
      </w:r>
      <w:r>
        <w:t xml:space="preserve"> с полным указанием места убытия гражданина (наименование республики, области, района, населенного пункта);</w:t>
      </w:r>
    </w:p>
    <w:p w:rsidR="009652A0" w:rsidRDefault="009652A0" w:rsidP="009652A0">
      <w:pPr>
        <w:pStyle w:val="a3"/>
        <w:shd w:val="clear" w:color="auto" w:fill="FFFFFF"/>
      </w:pPr>
      <w:r>
        <w:t>б) вид на жительство, а также действительные документы, удостоверяющие личность гражданина, подтверждающие двойное гражданство, сроки которых не истекли;</w:t>
      </w:r>
    </w:p>
    <w:p w:rsidR="009652A0" w:rsidRDefault="009652A0" w:rsidP="009652A0">
      <w:pPr>
        <w:pStyle w:val="a3"/>
        <w:shd w:val="clear" w:color="auto" w:fill="FFFFFF"/>
      </w:pPr>
      <w:r>
        <w:t>в) гражданам, достигшим совершеннолетия, необходимо предоставить справку из налоговых органов Приднестровской Молдавской Республики об отсутствии задолженности перед бюджетом в соответствии с налоговым законодательством;</w:t>
      </w:r>
    </w:p>
    <w:p w:rsidR="009652A0" w:rsidRDefault="009652A0" w:rsidP="009652A0">
      <w:pPr>
        <w:pStyle w:val="a3"/>
        <w:shd w:val="clear" w:color="auto" w:fill="FFFFFF"/>
      </w:pPr>
      <w:r>
        <w:t>г) проживающим в индивидуальных жилых домах необходимо предоставить домовую книгу по установленной форме № 18;</w:t>
      </w:r>
    </w:p>
    <w:p w:rsidR="009652A0" w:rsidRDefault="009652A0" w:rsidP="009652A0">
      <w:pPr>
        <w:pStyle w:val="a3"/>
        <w:shd w:val="clear" w:color="auto" w:fill="FFFFFF"/>
      </w:pPr>
      <w:r>
        <w:t>д) в виде на жительство выписанных граждан производятся отметки о выписке установленного образца, при этом вид на жительство подлежит уничтожению органами внутренних дел в соответствии с действующим законодательством Приднестровской Молдавской Республики.</w:t>
      </w:r>
    </w:p>
    <w:p w:rsidR="009652A0" w:rsidRDefault="009652A0" w:rsidP="009652A0">
      <w:pPr>
        <w:pStyle w:val="a3"/>
        <w:shd w:val="clear" w:color="auto" w:fill="FFFFFF"/>
      </w:pPr>
      <w:r>
        <w:t>37. Нарушение требований настоящего Положения влечет за собой ответственность должностных лиц и граждан в соответствии с действующим законодательством Приднестровской Молдавской Республики.</w:t>
      </w:r>
    </w:p>
    <w:p w:rsidR="009652A0" w:rsidRDefault="009652A0" w:rsidP="009652A0">
      <w:pPr>
        <w:pStyle w:val="a3"/>
        <w:shd w:val="clear" w:color="auto" w:fill="FFFFFF"/>
      </w:pPr>
      <w:r>
        <w:t> </w:t>
      </w:r>
    </w:p>
    <w:p w:rsidR="009652A0" w:rsidRDefault="009652A0" w:rsidP="009652A0">
      <w:pPr>
        <w:pStyle w:val="a3"/>
        <w:shd w:val="clear" w:color="auto" w:fill="FFFFFF"/>
      </w:pPr>
      <w:r>
        <w:rPr>
          <w:rStyle w:val="a5"/>
          <w:b/>
          <w:bCs/>
        </w:rPr>
        <w:t xml:space="preserve">Текст подготовлен ГУ «Юридическая литература» с учетом изменений, внесенных в первоначальную редакцию (Указ Президента ПМР от 30.05.13) на основе следующих нормативных актов: </w:t>
      </w:r>
    </w:p>
    <w:p w:rsidR="009652A0" w:rsidRDefault="009652A0" w:rsidP="009652A0">
      <w:pPr>
        <w:pStyle w:val="a3"/>
        <w:shd w:val="clear" w:color="auto" w:fill="FFFFFF"/>
      </w:pPr>
      <w:r>
        <w:rPr>
          <w:rStyle w:val="a5"/>
        </w:rPr>
        <w:t>Редакция 2 - Указ Президента ПМР от 11.11.13 № 518 (САЗ 13-45);</w:t>
      </w:r>
    </w:p>
    <w:p w:rsidR="009652A0" w:rsidRDefault="009652A0" w:rsidP="009652A0">
      <w:pPr>
        <w:pStyle w:val="a3"/>
        <w:shd w:val="clear" w:color="auto" w:fill="FFFFFF"/>
      </w:pPr>
      <w:r>
        <w:rPr>
          <w:rStyle w:val="a5"/>
        </w:rPr>
        <w:t>Редакция 3 - Указ Президента ПМР от 22.01.14 № 29 (САЗ 14-4);</w:t>
      </w:r>
    </w:p>
    <w:p w:rsidR="009652A0" w:rsidRDefault="009652A0" w:rsidP="009652A0">
      <w:pPr>
        <w:pStyle w:val="a3"/>
        <w:shd w:val="clear" w:color="auto" w:fill="FFFFFF"/>
      </w:pPr>
      <w:r>
        <w:rPr>
          <w:rStyle w:val="a5"/>
        </w:rPr>
        <w:t>Редакция 4 - Указ Президента ПМР от 23.10.14 № 342 (САЗ 14-43);</w:t>
      </w:r>
    </w:p>
    <w:p w:rsidR="009652A0" w:rsidRDefault="009652A0" w:rsidP="009652A0">
      <w:pPr>
        <w:pStyle w:val="a3"/>
        <w:shd w:val="clear" w:color="auto" w:fill="FFFFFF"/>
      </w:pPr>
      <w:r>
        <w:rPr>
          <w:rStyle w:val="a5"/>
        </w:rPr>
        <w:t>Редакция 5 - Указ Президента ПМР от 10.11.14 № 366 (САЗ 14-46);</w:t>
      </w:r>
    </w:p>
    <w:p w:rsidR="009652A0" w:rsidRDefault="009652A0" w:rsidP="009652A0">
      <w:pPr>
        <w:pStyle w:val="a3"/>
        <w:shd w:val="clear" w:color="auto" w:fill="FFFFFF"/>
      </w:pPr>
      <w:r>
        <w:rPr>
          <w:rStyle w:val="a5"/>
        </w:rPr>
        <w:t>Редакция 6 - Указ Президента ПМР от 16.02.15 № 61 (САЗ 15-8);</w:t>
      </w:r>
    </w:p>
    <w:p w:rsidR="009652A0" w:rsidRDefault="009652A0" w:rsidP="009652A0">
      <w:pPr>
        <w:pStyle w:val="a3"/>
        <w:shd w:val="clear" w:color="auto" w:fill="FFFFFF"/>
      </w:pPr>
      <w:r>
        <w:rPr>
          <w:rStyle w:val="a5"/>
        </w:rPr>
        <w:t>Редакция 7 - Указ Президента ПМР от 26.03.15 № 132 (САЗ 15-13);</w:t>
      </w:r>
    </w:p>
    <w:p w:rsidR="009652A0" w:rsidRDefault="009652A0" w:rsidP="009652A0">
      <w:pPr>
        <w:pStyle w:val="a3"/>
        <w:shd w:val="clear" w:color="auto" w:fill="FFFFFF"/>
      </w:pPr>
      <w:r>
        <w:rPr>
          <w:rStyle w:val="a5"/>
        </w:rPr>
        <w:t>Редакция 8 - Указ Президента ПМР от 19.08.15 № 309 (САЗ 15-34);</w:t>
      </w:r>
    </w:p>
    <w:p w:rsidR="009652A0" w:rsidRDefault="009652A0" w:rsidP="009652A0">
      <w:pPr>
        <w:pStyle w:val="a3"/>
        <w:shd w:val="clear" w:color="auto" w:fill="FFFFFF"/>
      </w:pPr>
      <w:r>
        <w:rPr>
          <w:rStyle w:val="a5"/>
        </w:rPr>
        <w:t>Редакция 9 - Указ Президента ПМР от 31.05.16 № 206 (САЗ 16-22).</w:t>
      </w:r>
    </w:p>
    <w:p w:rsidR="00B76D63" w:rsidRPr="009652A0" w:rsidRDefault="00B76D63" w:rsidP="009652A0"/>
    <w:sectPr w:rsidR="00B76D63" w:rsidRPr="009652A0" w:rsidSect="003C2496">
      <w:pgSz w:w="11906" w:h="16838"/>
      <w:pgMar w:top="851"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18"/>
    <w:rsid w:val="000708DD"/>
    <w:rsid w:val="00076618"/>
    <w:rsid w:val="003C2496"/>
    <w:rsid w:val="005115CD"/>
    <w:rsid w:val="00523E47"/>
    <w:rsid w:val="005C39D0"/>
    <w:rsid w:val="005F312E"/>
    <w:rsid w:val="005F6EB0"/>
    <w:rsid w:val="00602CF0"/>
    <w:rsid w:val="00605A53"/>
    <w:rsid w:val="00691C9D"/>
    <w:rsid w:val="00735AAB"/>
    <w:rsid w:val="0083260C"/>
    <w:rsid w:val="008A63DE"/>
    <w:rsid w:val="008E34D0"/>
    <w:rsid w:val="009652A0"/>
    <w:rsid w:val="009953B0"/>
    <w:rsid w:val="00A86A60"/>
    <w:rsid w:val="00B32E56"/>
    <w:rsid w:val="00B76D63"/>
    <w:rsid w:val="00D10051"/>
    <w:rsid w:val="00F354D3"/>
    <w:rsid w:val="00F4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40EC0-46EF-4A13-AB48-5A73F78D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52A0"/>
    <w:rPr>
      <w:b/>
      <w:bCs/>
    </w:rPr>
  </w:style>
  <w:style w:type="character" w:styleId="a5">
    <w:name w:val="Emphasis"/>
    <w:basedOn w:val="a0"/>
    <w:uiPriority w:val="20"/>
    <w:qFormat/>
    <w:rsid w:val="00965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8685">
      <w:bodyDiv w:val="1"/>
      <w:marLeft w:val="0"/>
      <w:marRight w:val="0"/>
      <w:marTop w:val="0"/>
      <w:marBottom w:val="0"/>
      <w:divBdr>
        <w:top w:val="none" w:sz="0" w:space="0" w:color="auto"/>
        <w:left w:val="none" w:sz="0" w:space="0" w:color="auto"/>
        <w:bottom w:val="none" w:sz="0" w:space="0" w:color="auto"/>
        <w:right w:val="none" w:sz="0" w:space="0" w:color="auto"/>
      </w:divBdr>
    </w:div>
    <w:div w:id="480079335">
      <w:bodyDiv w:val="1"/>
      <w:marLeft w:val="0"/>
      <w:marRight w:val="0"/>
      <w:marTop w:val="0"/>
      <w:marBottom w:val="0"/>
      <w:divBdr>
        <w:top w:val="none" w:sz="0" w:space="0" w:color="auto"/>
        <w:left w:val="none" w:sz="0" w:space="0" w:color="auto"/>
        <w:bottom w:val="none" w:sz="0" w:space="0" w:color="auto"/>
        <w:right w:val="none" w:sz="0" w:space="0" w:color="auto"/>
      </w:divBdr>
      <w:divsChild>
        <w:div w:id="1972517452">
          <w:marLeft w:val="0"/>
          <w:marRight w:val="0"/>
          <w:marTop w:val="100"/>
          <w:marBottom w:val="100"/>
          <w:divBdr>
            <w:top w:val="none" w:sz="0" w:space="0" w:color="auto"/>
            <w:left w:val="none" w:sz="0" w:space="0" w:color="auto"/>
            <w:bottom w:val="none" w:sz="0" w:space="0" w:color="auto"/>
            <w:right w:val="none" w:sz="0" w:space="0" w:color="auto"/>
          </w:divBdr>
          <w:divsChild>
            <w:div w:id="19844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7920">
      <w:bodyDiv w:val="1"/>
      <w:marLeft w:val="0"/>
      <w:marRight w:val="0"/>
      <w:marTop w:val="0"/>
      <w:marBottom w:val="0"/>
      <w:divBdr>
        <w:top w:val="none" w:sz="0" w:space="0" w:color="auto"/>
        <w:left w:val="none" w:sz="0" w:space="0" w:color="auto"/>
        <w:bottom w:val="none" w:sz="0" w:space="0" w:color="auto"/>
        <w:right w:val="none" w:sz="0" w:space="0" w:color="auto"/>
      </w:divBdr>
      <w:divsChild>
        <w:div w:id="850877141">
          <w:marLeft w:val="0"/>
          <w:marRight w:val="0"/>
          <w:marTop w:val="0"/>
          <w:marBottom w:val="0"/>
          <w:divBdr>
            <w:top w:val="none" w:sz="0" w:space="0" w:color="auto"/>
            <w:left w:val="none" w:sz="0" w:space="0" w:color="auto"/>
            <w:bottom w:val="none" w:sz="0" w:space="0" w:color="auto"/>
            <w:right w:val="none" w:sz="0" w:space="0" w:color="auto"/>
          </w:divBdr>
          <w:divsChild>
            <w:div w:id="11750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4311</Words>
  <Characters>24576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Лилица</dc:creator>
  <cp:lastModifiedBy>Анна С. Маковская</cp:lastModifiedBy>
  <cp:revision>6</cp:revision>
  <dcterms:created xsi:type="dcterms:W3CDTF">2019-11-12T08:54:00Z</dcterms:created>
  <dcterms:modified xsi:type="dcterms:W3CDTF">2024-02-14T09:17:00Z</dcterms:modified>
</cp:coreProperties>
</file>